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F4B4" w14:textId="77777777" w:rsidR="001478A2" w:rsidRPr="001478A2" w:rsidRDefault="001478A2" w:rsidP="001478A2">
      <w:pPr>
        <w:spacing w:before="120" w:after="60"/>
        <w:jc w:val="right"/>
        <w:rPr>
          <w:color w:val="0070C0"/>
          <w:lang w:val="ro-RO"/>
        </w:rPr>
      </w:pPr>
      <w:r w:rsidRPr="001478A2">
        <w:rPr>
          <w:b/>
          <w:bCs/>
          <w:i/>
          <w:iCs/>
          <w:color w:val="0070C0"/>
          <w:sz w:val="22"/>
          <w:szCs w:val="22"/>
          <w:lang w:val="ro-RO"/>
        </w:rPr>
        <w:t>Anexa 9b</w:t>
      </w:r>
    </w:p>
    <w:p w14:paraId="78737C8C" w14:textId="77777777" w:rsidR="001478A2" w:rsidRPr="001478A2" w:rsidRDefault="001478A2" w:rsidP="001478A2">
      <w:pPr>
        <w:spacing w:before="60" w:after="60"/>
        <w:jc w:val="center"/>
        <w:rPr>
          <w:color w:val="0070C0"/>
          <w:lang w:val="ro-RO"/>
        </w:rPr>
      </w:pPr>
      <w:r w:rsidRPr="001478A2">
        <w:rPr>
          <w:b/>
          <w:bCs/>
          <w:color w:val="0070C0"/>
          <w:lang w:val="ro-RO"/>
        </w:rPr>
        <w:t>Recomandări de atribuire a calificativelor conform criteriilor de evaluare</w:t>
      </w:r>
    </w:p>
    <w:p w14:paraId="017DFAED" w14:textId="77777777" w:rsidR="001478A2" w:rsidRPr="001478A2" w:rsidRDefault="001478A2" w:rsidP="001478A2">
      <w:pPr>
        <w:spacing w:after="60"/>
        <w:jc w:val="center"/>
        <w:rPr>
          <w:color w:val="0070C0"/>
          <w:lang w:val="ro-RO"/>
        </w:rPr>
      </w:pPr>
      <w:r w:rsidRPr="001478A2">
        <w:rPr>
          <w:b/>
          <w:bCs/>
          <w:color w:val="0070C0"/>
          <w:lang w:val="ro-RO"/>
        </w:rPr>
        <w:t>a tezei de doctorat</w:t>
      </w:r>
    </w:p>
    <w:p w14:paraId="59101782" w14:textId="77777777" w:rsidR="001478A2" w:rsidRPr="00BF37E5" w:rsidRDefault="001478A2" w:rsidP="001478A2">
      <w:pPr>
        <w:spacing w:after="180"/>
        <w:jc w:val="center"/>
        <w:rPr>
          <w:lang w:val="ro-RO"/>
        </w:rPr>
      </w:pPr>
      <w:r w:rsidRPr="00BF37E5">
        <w:rPr>
          <w:i/>
          <w:iCs/>
          <w:sz w:val="18"/>
          <w:szCs w:val="18"/>
          <w:lang w:val="ro-RO"/>
        </w:rPr>
        <w:t>(elaborată în conformitate cu Ordinul ME nr. 514 din 05.12.2017, Anexa 2)</w:t>
      </w:r>
    </w:p>
    <w:tbl>
      <w:tblPr>
        <w:tblW w:w="1377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1"/>
        <w:gridCol w:w="1230"/>
        <w:gridCol w:w="2239"/>
        <w:gridCol w:w="2250"/>
        <w:gridCol w:w="2340"/>
        <w:gridCol w:w="1980"/>
        <w:gridCol w:w="2520"/>
      </w:tblGrid>
      <w:tr w:rsidR="001478A2" w:rsidRPr="00BF37E5" w14:paraId="5D35AD89" w14:textId="77777777" w:rsidTr="004A295A">
        <w:trPr>
          <w:tblHeader/>
        </w:trPr>
        <w:tc>
          <w:tcPr>
            <w:tcW w:w="12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5962C605" w14:textId="77777777" w:rsidR="001478A2" w:rsidRPr="00BF37E5" w:rsidRDefault="001478A2" w:rsidP="004A295A">
            <w:pPr>
              <w:jc w:val="center"/>
              <w:rPr>
                <w:lang w:val="ro-RO"/>
              </w:rPr>
            </w:pPr>
            <w:r w:rsidRPr="00BF37E5">
              <w:rPr>
                <w:b/>
                <w:bCs/>
                <w:sz w:val="20"/>
                <w:szCs w:val="20"/>
                <w:lang w:val="ro-RO"/>
              </w:rPr>
              <w:t>Nr.</w:t>
            </w:r>
          </w:p>
        </w:tc>
        <w:tc>
          <w:tcPr>
            <w:tcW w:w="123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3D53936B" w14:textId="77777777" w:rsidR="001478A2" w:rsidRPr="00BF37E5" w:rsidRDefault="001478A2" w:rsidP="004A295A">
            <w:pPr>
              <w:jc w:val="center"/>
              <w:rPr>
                <w:lang w:val="ro-RO"/>
              </w:rPr>
            </w:pPr>
            <w:r w:rsidRPr="00BF37E5">
              <w:rPr>
                <w:b/>
                <w:bCs/>
                <w:sz w:val="20"/>
                <w:szCs w:val="20"/>
                <w:lang w:val="ro-RO"/>
              </w:rPr>
              <w:t>Criteriul</w:t>
            </w:r>
          </w:p>
        </w:tc>
        <w:tc>
          <w:tcPr>
            <w:tcW w:w="2239"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4A4B5566" w14:textId="77777777" w:rsidR="001478A2" w:rsidRPr="00BF37E5" w:rsidRDefault="001478A2" w:rsidP="004A295A">
            <w:pPr>
              <w:jc w:val="center"/>
              <w:rPr>
                <w:lang w:val="ro-RO"/>
              </w:rPr>
            </w:pPr>
            <w:r w:rsidRPr="00BF37E5">
              <w:rPr>
                <w:b/>
                <w:bCs/>
                <w:sz w:val="20"/>
                <w:szCs w:val="20"/>
                <w:lang w:val="ro-RO"/>
              </w:rPr>
              <w:t>Nesatisfăcător</w:t>
            </w:r>
          </w:p>
        </w:tc>
        <w:tc>
          <w:tcPr>
            <w:tcW w:w="225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4718089D" w14:textId="77777777" w:rsidR="001478A2" w:rsidRPr="00BF37E5" w:rsidRDefault="001478A2" w:rsidP="004A295A">
            <w:pPr>
              <w:jc w:val="center"/>
              <w:rPr>
                <w:lang w:val="ro-RO"/>
              </w:rPr>
            </w:pPr>
            <w:r w:rsidRPr="00BF37E5">
              <w:rPr>
                <w:b/>
                <w:bCs/>
                <w:sz w:val="20"/>
                <w:szCs w:val="20"/>
                <w:lang w:val="ro-RO"/>
              </w:rPr>
              <w:t>Satisfăcător</w:t>
            </w:r>
          </w:p>
        </w:tc>
        <w:tc>
          <w:tcPr>
            <w:tcW w:w="234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000F51B8" w14:textId="77777777" w:rsidR="001478A2" w:rsidRPr="00BF37E5" w:rsidRDefault="001478A2" w:rsidP="004A295A">
            <w:pPr>
              <w:jc w:val="center"/>
              <w:rPr>
                <w:lang w:val="ro-RO"/>
              </w:rPr>
            </w:pPr>
            <w:r w:rsidRPr="00BF37E5">
              <w:rPr>
                <w:b/>
                <w:bCs/>
                <w:sz w:val="20"/>
                <w:szCs w:val="20"/>
                <w:lang w:val="ro-RO"/>
              </w:rPr>
              <w:t>Bine</w:t>
            </w:r>
          </w:p>
        </w:tc>
        <w:tc>
          <w:tcPr>
            <w:tcW w:w="198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66BEBBC9" w14:textId="77777777" w:rsidR="001478A2" w:rsidRPr="00BF37E5" w:rsidRDefault="001478A2" w:rsidP="004A295A">
            <w:pPr>
              <w:jc w:val="center"/>
              <w:rPr>
                <w:lang w:val="ro-RO"/>
              </w:rPr>
            </w:pPr>
            <w:r w:rsidRPr="00BF37E5">
              <w:rPr>
                <w:b/>
                <w:bCs/>
                <w:sz w:val="20"/>
                <w:szCs w:val="20"/>
                <w:lang w:val="ro-RO"/>
              </w:rPr>
              <w:t>Foarte bine</w:t>
            </w:r>
          </w:p>
        </w:tc>
        <w:tc>
          <w:tcPr>
            <w:tcW w:w="25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00" w:type="dxa"/>
              <w:bottom w:w="80" w:type="dxa"/>
              <w:right w:w="100" w:type="dxa"/>
            </w:tcMar>
          </w:tcPr>
          <w:p w14:paraId="3E36F3D9" w14:textId="77777777" w:rsidR="001478A2" w:rsidRPr="00BF37E5" w:rsidRDefault="001478A2" w:rsidP="004A295A">
            <w:pPr>
              <w:jc w:val="center"/>
              <w:rPr>
                <w:lang w:val="ro-RO"/>
              </w:rPr>
            </w:pPr>
            <w:r w:rsidRPr="00BF37E5">
              <w:rPr>
                <w:b/>
                <w:bCs/>
                <w:sz w:val="20"/>
                <w:szCs w:val="20"/>
                <w:lang w:val="ro-RO"/>
              </w:rPr>
              <w:t>Excelent</w:t>
            </w:r>
          </w:p>
        </w:tc>
      </w:tr>
      <w:tr w:rsidR="001478A2" w:rsidRPr="00BF37E5" w14:paraId="3C89D89C"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6F4F5B93" w14:textId="77777777" w:rsidR="001478A2" w:rsidRPr="00BF37E5" w:rsidRDefault="001478A2" w:rsidP="004A295A">
            <w:pPr>
              <w:jc w:val="center"/>
              <w:rPr>
                <w:lang w:val="ro-RO"/>
              </w:rPr>
            </w:pPr>
            <w:r w:rsidRPr="00BF37E5">
              <w:rPr>
                <w:b/>
                <w:bCs/>
                <w:sz w:val="18"/>
                <w:szCs w:val="18"/>
                <w:lang w:val="ro-RO"/>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52790B71" w14:textId="77777777" w:rsidR="001478A2" w:rsidRPr="00BF37E5" w:rsidRDefault="001478A2" w:rsidP="004A295A">
            <w:pPr>
              <w:rPr>
                <w:lang w:val="ro-RO"/>
              </w:rPr>
            </w:pPr>
            <w:r w:rsidRPr="00BF37E5">
              <w:rPr>
                <w:b/>
                <w:bCs/>
                <w:sz w:val="18"/>
                <w:szCs w:val="18"/>
                <w:lang w:val="ro-RO"/>
              </w:rPr>
              <w:t>Noutatea și originalitatea lucrării</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8B8BD41" w14:textId="77777777" w:rsidR="001478A2" w:rsidRPr="00BF37E5" w:rsidRDefault="001478A2" w:rsidP="004A295A">
            <w:pPr>
              <w:spacing w:after="30"/>
              <w:rPr>
                <w:lang w:val="ro-RO"/>
              </w:rPr>
            </w:pPr>
            <w:r w:rsidRPr="00BF37E5">
              <w:rPr>
                <w:sz w:val="17"/>
                <w:szCs w:val="17"/>
                <w:lang w:val="ro-RO"/>
              </w:rPr>
              <w:t>Problema de cercetare, scopul și obiectivele nu sunt creative sau nu sunt noi.</w:t>
            </w:r>
          </w:p>
          <w:p w14:paraId="324119DE" w14:textId="77777777" w:rsidR="001478A2" w:rsidRPr="00BF37E5" w:rsidRDefault="001478A2" w:rsidP="004A295A">
            <w:pPr>
              <w:spacing w:after="30"/>
              <w:rPr>
                <w:lang w:val="ro-RO"/>
              </w:rPr>
            </w:pPr>
            <w:r w:rsidRPr="00BF37E5">
              <w:rPr>
                <w:sz w:val="17"/>
                <w:szCs w:val="17"/>
                <w:lang w:val="ro-RO"/>
              </w:rPr>
              <w:t>Se dublează totalmente sau în mare parte cercetările anterioare.</w:t>
            </w:r>
          </w:p>
          <w:p w14:paraId="068A166B" w14:textId="77777777" w:rsidR="001478A2" w:rsidRPr="00BF37E5" w:rsidRDefault="001478A2" w:rsidP="004A295A">
            <w:pPr>
              <w:spacing w:after="30"/>
              <w:rPr>
                <w:lang w:val="ro-RO"/>
              </w:rPr>
            </w:pPr>
            <w:r w:rsidRPr="00BF37E5">
              <w:rPr>
                <w:sz w:val="17"/>
                <w:szCs w:val="17"/>
                <w:lang w:val="ro-RO"/>
              </w:rPr>
              <w:t>Tema de cercetare nu este nouă și originală sau are la bază concepte științifice depășite.</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A8AC642" w14:textId="77777777" w:rsidR="001478A2" w:rsidRPr="00BF37E5" w:rsidRDefault="001478A2" w:rsidP="004A295A">
            <w:pPr>
              <w:spacing w:after="30"/>
              <w:rPr>
                <w:lang w:val="ro-RO"/>
              </w:rPr>
            </w:pPr>
            <w:r w:rsidRPr="00BF37E5">
              <w:rPr>
                <w:sz w:val="17"/>
                <w:szCs w:val="17"/>
                <w:lang w:val="ro-RO"/>
              </w:rPr>
              <w:t>Problema de cercetare, scopul și obiectivele sunt limitate în originalitate și creativitate.</w:t>
            </w:r>
          </w:p>
          <w:p w14:paraId="38E4C571" w14:textId="77777777" w:rsidR="001478A2" w:rsidRPr="00BF37E5" w:rsidRDefault="001478A2" w:rsidP="004A295A">
            <w:pPr>
              <w:spacing w:after="30"/>
              <w:rPr>
                <w:lang w:val="ro-RO"/>
              </w:rPr>
            </w:pPr>
            <w:r w:rsidRPr="00BF37E5">
              <w:rPr>
                <w:sz w:val="17"/>
                <w:szCs w:val="17"/>
                <w:lang w:val="ro-RO"/>
              </w:rPr>
              <w:t>Cercetarea reprezintă o abordare nouă a unor probleme bine cunoscute și nu contribuie semnificativ la dezvoltarea științei.</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775672" w14:textId="77777777" w:rsidR="001478A2" w:rsidRPr="00BF37E5" w:rsidRDefault="001478A2" w:rsidP="004A295A">
            <w:pPr>
              <w:spacing w:after="30"/>
              <w:rPr>
                <w:lang w:val="ro-RO"/>
              </w:rPr>
            </w:pPr>
            <w:r w:rsidRPr="00BF37E5">
              <w:rPr>
                <w:sz w:val="17"/>
                <w:szCs w:val="17"/>
                <w:lang w:val="ro-RO"/>
              </w:rPr>
              <w:t>Problema de cercetare, scopul și obiectivele sunt parțial originale sau creative.</w:t>
            </w:r>
          </w:p>
          <w:p w14:paraId="6C3C1772" w14:textId="77777777" w:rsidR="001478A2" w:rsidRPr="00BF37E5" w:rsidRDefault="001478A2" w:rsidP="004A295A">
            <w:pPr>
              <w:spacing w:after="30"/>
              <w:rPr>
                <w:lang w:val="ro-RO"/>
              </w:rPr>
            </w:pPr>
            <w:r w:rsidRPr="00BF37E5">
              <w:rPr>
                <w:sz w:val="17"/>
                <w:szCs w:val="17"/>
                <w:lang w:val="ro-RO"/>
              </w:rPr>
              <w:t>Tema de cercetare reprezintă o abordare complementară nouă a unei probleme relativ cunoscute.</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85C6DEB" w14:textId="77777777" w:rsidR="001478A2" w:rsidRPr="00BF37E5" w:rsidRDefault="001478A2" w:rsidP="004A295A">
            <w:pPr>
              <w:spacing w:after="30"/>
              <w:rPr>
                <w:lang w:val="ro-RO"/>
              </w:rPr>
            </w:pPr>
            <w:r w:rsidRPr="00BF37E5">
              <w:rPr>
                <w:sz w:val="17"/>
                <w:szCs w:val="17"/>
                <w:lang w:val="ro-RO"/>
              </w:rPr>
              <w:t>Problema de cercetare, scopul și obiectivele sunt originale sau creative.</w:t>
            </w:r>
          </w:p>
          <w:p w14:paraId="6CF1B3CC" w14:textId="77777777" w:rsidR="001478A2" w:rsidRPr="00BF37E5" w:rsidRDefault="001478A2" w:rsidP="004A295A">
            <w:pPr>
              <w:spacing w:after="30"/>
              <w:rPr>
                <w:lang w:val="ro-RO"/>
              </w:rPr>
            </w:pPr>
            <w:r w:rsidRPr="00BF37E5">
              <w:rPr>
                <w:sz w:val="17"/>
                <w:szCs w:val="17"/>
                <w:lang w:val="ro-RO"/>
              </w:rPr>
              <w:t>Tema de cercetare reprezintă o abordare originală a unei probleme puțin studiate.</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8B9ABD" w14:textId="77777777" w:rsidR="001478A2" w:rsidRPr="00BF37E5" w:rsidRDefault="001478A2" w:rsidP="004A295A">
            <w:pPr>
              <w:spacing w:after="30"/>
              <w:rPr>
                <w:lang w:val="ro-RO"/>
              </w:rPr>
            </w:pPr>
            <w:r w:rsidRPr="00BF37E5">
              <w:rPr>
                <w:sz w:val="17"/>
                <w:szCs w:val="17"/>
                <w:lang w:val="ro-RO"/>
              </w:rPr>
              <w:t>Problema de cercetare, scopul și obiectivele sunt absolut originale sau creative, cu idei inovative.</w:t>
            </w:r>
          </w:p>
          <w:p w14:paraId="79BC0146" w14:textId="77777777" w:rsidR="001478A2" w:rsidRPr="00BF37E5" w:rsidRDefault="001478A2" w:rsidP="004A295A">
            <w:pPr>
              <w:spacing w:after="30"/>
              <w:rPr>
                <w:lang w:val="ro-RO"/>
              </w:rPr>
            </w:pPr>
            <w:r w:rsidRPr="00BF37E5">
              <w:rPr>
                <w:sz w:val="17"/>
                <w:szCs w:val="17"/>
                <w:lang w:val="ro-RO"/>
              </w:rPr>
              <w:t>Este explorată o tematică originală, practic nestudiată, cu deschidere inter- sau multidisciplinară, incluzând idei inovatoare.</w:t>
            </w:r>
          </w:p>
        </w:tc>
      </w:tr>
      <w:tr w:rsidR="001478A2" w:rsidRPr="00BF37E5" w14:paraId="3EE63E71"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0F47AE05" w14:textId="77777777" w:rsidR="001478A2" w:rsidRPr="00BF37E5" w:rsidRDefault="001478A2" w:rsidP="004A295A">
            <w:pPr>
              <w:jc w:val="center"/>
              <w:rPr>
                <w:lang w:val="ro-RO"/>
              </w:rPr>
            </w:pPr>
            <w:r w:rsidRPr="00BF37E5">
              <w:rPr>
                <w:b/>
                <w:bCs/>
                <w:sz w:val="18"/>
                <w:szCs w:val="18"/>
                <w:lang w:val="ro-RO"/>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4BEBA505" w14:textId="77777777" w:rsidR="001478A2" w:rsidRPr="00BF37E5" w:rsidRDefault="001478A2" w:rsidP="004A295A">
            <w:pPr>
              <w:rPr>
                <w:lang w:val="ro-RO"/>
              </w:rPr>
            </w:pPr>
            <w:r w:rsidRPr="00BF37E5">
              <w:rPr>
                <w:b/>
                <w:bCs/>
                <w:sz w:val="18"/>
                <w:szCs w:val="18"/>
                <w:lang w:val="ro-RO"/>
              </w:rPr>
              <w:t>Suportul metodologic al lucrării</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269B4B" w14:textId="77777777" w:rsidR="001478A2" w:rsidRPr="00BF37E5" w:rsidRDefault="001478A2" w:rsidP="004A295A">
            <w:pPr>
              <w:spacing w:after="30"/>
              <w:rPr>
                <w:lang w:val="ro-RO"/>
              </w:rPr>
            </w:pPr>
            <w:r w:rsidRPr="00BF37E5">
              <w:rPr>
                <w:sz w:val="17"/>
                <w:szCs w:val="17"/>
                <w:lang w:val="ro-RO"/>
              </w:rPr>
              <w:t>Scopul nu este clar definit sau focusat și nu corespunde temei tezei.</w:t>
            </w:r>
          </w:p>
          <w:p w14:paraId="262043FF" w14:textId="77777777" w:rsidR="001478A2" w:rsidRPr="00BF37E5" w:rsidRDefault="001478A2" w:rsidP="004A295A">
            <w:pPr>
              <w:spacing w:after="30"/>
              <w:rPr>
                <w:lang w:val="ro-RO"/>
              </w:rPr>
            </w:pPr>
            <w:r w:rsidRPr="00BF37E5">
              <w:rPr>
                <w:sz w:val="17"/>
                <w:szCs w:val="17"/>
                <w:lang w:val="ro-RO"/>
              </w:rPr>
              <w:t>Obiectivele nu corespund sau nu acoperă toate aspectele scopului enunțat.</w:t>
            </w:r>
          </w:p>
          <w:p w14:paraId="3EDD4682" w14:textId="77777777" w:rsidR="001478A2" w:rsidRPr="00BF37E5" w:rsidRDefault="001478A2" w:rsidP="004A295A">
            <w:pPr>
              <w:spacing w:after="30"/>
              <w:rPr>
                <w:lang w:val="ro-RO"/>
              </w:rPr>
            </w:pPr>
            <w:r w:rsidRPr="00BF37E5">
              <w:rPr>
                <w:sz w:val="17"/>
                <w:szCs w:val="17"/>
                <w:lang w:val="ro-RO"/>
              </w:rPr>
              <w:t>Cadrul de cercetare nu este definit. Descrierea și argumentarea alegerii abordărilor, metodelor, procedurilor, tehnicilor utilizate lipsește sau este sumară.</w:t>
            </w:r>
          </w:p>
          <w:p w14:paraId="49E6BDE5" w14:textId="77777777" w:rsidR="001478A2" w:rsidRPr="00BF37E5" w:rsidRDefault="001478A2" w:rsidP="004A295A">
            <w:pPr>
              <w:spacing w:after="30"/>
              <w:rPr>
                <w:lang w:val="ro-RO"/>
              </w:rPr>
            </w:pPr>
            <w:r w:rsidRPr="00BF37E5">
              <w:rPr>
                <w:sz w:val="17"/>
                <w:szCs w:val="17"/>
                <w:lang w:val="ro-RO"/>
              </w:rPr>
              <w:t>Problemele de cercetare sunt formulate nesatisfăcător și nu sunt legate de cadrul teoretic.</w:t>
            </w:r>
          </w:p>
          <w:p w14:paraId="340FDDC6" w14:textId="77777777" w:rsidR="001478A2" w:rsidRPr="00BF37E5" w:rsidRDefault="001478A2" w:rsidP="004A295A">
            <w:pPr>
              <w:spacing w:after="30"/>
              <w:rPr>
                <w:lang w:val="ro-RO"/>
              </w:rPr>
            </w:pPr>
            <w:r w:rsidRPr="00BF37E5">
              <w:rPr>
                <w:sz w:val="17"/>
                <w:szCs w:val="17"/>
                <w:lang w:val="ro-RO"/>
              </w:rPr>
              <w:t>Metodologia studiului și metodele de cercetare utilizate nu corespund scopului și obiectivelor.</w:t>
            </w:r>
          </w:p>
          <w:p w14:paraId="5FBBB7C4" w14:textId="77777777" w:rsidR="001478A2" w:rsidRPr="00BF37E5" w:rsidRDefault="001478A2" w:rsidP="004A295A">
            <w:pPr>
              <w:spacing w:after="30"/>
              <w:rPr>
                <w:lang w:val="ro-RO"/>
              </w:rPr>
            </w:pPr>
            <w:r w:rsidRPr="00BF37E5">
              <w:rPr>
                <w:sz w:val="17"/>
                <w:szCs w:val="17"/>
                <w:lang w:val="ro-RO"/>
              </w:rPr>
              <w:t>Analiza demonstrează lipsa sau slaba stăpânire a metodelor alese. Descrierea metodologiei și metodelor conține erori.</w:t>
            </w:r>
          </w:p>
          <w:p w14:paraId="3F85B4F1" w14:textId="77777777" w:rsidR="001478A2" w:rsidRPr="00BF37E5" w:rsidRDefault="001478A2" w:rsidP="004A295A">
            <w:pPr>
              <w:spacing w:after="30"/>
              <w:rPr>
                <w:lang w:val="ro-RO"/>
              </w:rPr>
            </w:pPr>
            <w:r w:rsidRPr="00BF37E5">
              <w:rPr>
                <w:sz w:val="17"/>
                <w:szCs w:val="17"/>
                <w:lang w:val="ro-RO"/>
              </w:rPr>
              <w:t>Metodele de analiză statistică a rezultatelor nu corespund metodologiei studiului, sunt învechite sau aplicate eronat.</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77B5A1F" w14:textId="77777777" w:rsidR="001478A2" w:rsidRPr="00BF37E5" w:rsidRDefault="001478A2" w:rsidP="004A295A">
            <w:pPr>
              <w:spacing w:after="30"/>
              <w:rPr>
                <w:lang w:val="ro-RO"/>
              </w:rPr>
            </w:pPr>
            <w:r w:rsidRPr="00BF37E5">
              <w:rPr>
                <w:sz w:val="17"/>
                <w:szCs w:val="17"/>
                <w:lang w:val="ro-RO"/>
              </w:rPr>
              <w:t>Scopul lucrării nu este suficient de clar definit, corespunde parțial temei de cercetare, fiind slab focusat.</w:t>
            </w:r>
          </w:p>
          <w:p w14:paraId="223CFF33" w14:textId="77777777" w:rsidR="001478A2" w:rsidRPr="00BF37E5" w:rsidRDefault="001478A2" w:rsidP="004A295A">
            <w:pPr>
              <w:spacing w:after="30"/>
              <w:rPr>
                <w:lang w:val="ro-RO"/>
              </w:rPr>
            </w:pPr>
            <w:r w:rsidRPr="00BF37E5">
              <w:rPr>
                <w:sz w:val="17"/>
                <w:szCs w:val="17"/>
                <w:lang w:val="ro-RO"/>
              </w:rPr>
              <w:t>Obiectivele permit o realizare insuficientă a scopului enunțat sau sunt semnificativ mai extinse decât necesarul solicitat pentru îndeplinirea scopului.</w:t>
            </w:r>
          </w:p>
          <w:p w14:paraId="19171A40" w14:textId="77777777" w:rsidR="001478A2" w:rsidRPr="00BF37E5" w:rsidRDefault="001478A2" w:rsidP="004A295A">
            <w:pPr>
              <w:spacing w:after="30"/>
              <w:rPr>
                <w:lang w:val="ro-RO"/>
              </w:rPr>
            </w:pPr>
            <w:r w:rsidRPr="00BF37E5">
              <w:rPr>
                <w:sz w:val="17"/>
                <w:szCs w:val="17"/>
                <w:lang w:val="ro-RO"/>
              </w:rPr>
              <w:t>Cadrul de cercetare este prezentat satisfăcător. Descrierea și argumentarea alegerii abordărilor, metodelor, procedurilor, tehnicilor utilizate sunt puțin adecvate.</w:t>
            </w:r>
          </w:p>
          <w:p w14:paraId="2656D11C" w14:textId="77777777" w:rsidR="001478A2" w:rsidRPr="00BF37E5" w:rsidRDefault="001478A2" w:rsidP="004A295A">
            <w:pPr>
              <w:spacing w:after="30"/>
              <w:rPr>
                <w:lang w:val="ro-RO"/>
              </w:rPr>
            </w:pPr>
            <w:r w:rsidRPr="00BF37E5">
              <w:rPr>
                <w:sz w:val="17"/>
                <w:szCs w:val="17"/>
                <w:lang w:val="ro-RO"/>
              </w:rPr>
              <w:t>Problemele de cercetare sunt argumentate, dar insuficient conectate la cadrul teoretic.</w:t>
            </w:r>
          </w:p>
          <w:p w14:paraId="6BA0DA10" w14:textId="77777777" w:rsidR="001478A2" w:rsidRPr="00BF37E5" w:rsidRDefault="001478A2" w:rsidP="004A295A">
            <w:pPr>
              <w:spacing w:after="30"/>
              <w:rPr>
                <w:lang w:val="ro-RO"/>
              </w:rPr>
            </w:pPr>
            <w:r w:rsidRPr="00BF37E5">
              <w:rPr>
                <w:sz w:val="17"/>
                <w:szCs w:val="17"/>
                <w:lang w:val="ro-RO"/>
              </w:rPr>
              <w:t>Analiza demonstrează stăpânirea metodelor alese și fiabilitatea, dar nu este în totalitate sistematică și prezintă unele erori de precizie.</w:t>
            </w:r>
          </w:p>
          <w:p w14:paraId="14DA8F2D" w14:textId="77777777" w:rsidR="001478A2" w:rsidRPr="00BF37E5" w:rsidRDefault="001478A2" w:rsidP="004A295A">
            <w:pPr>
              <w:spacing w:after="30"/>
              <w:rPr>
                <w:lang w:val="ro-RO"/>
              </w:rPr>
            </w:pPr>
            <w:r w:rsidRPr="00BF37E5">
              <w:rPr>
                <w:sz w:val="17"/>
                <w:szCs w:val="17"/>
                <w:lang w:val="ro-RO"/>
              </w:rPr>
              <w:t xml:space="preserve">Metodele de analiză statistică a rezultatelor corespund </w:t>
            </w:r>
            <w:r w:rsidRPr="00BF37E5">
              <w:rPr>
                <w:sz w:val="17"/>
                <w:szCs w:val="17"/>
                <w:lang w:val="ro-RO"/>
              </w:rPr>
              <w:lastRenderedPageBreak/>
              <w:t>parțial tipului studiului ori sunt aplicate cu erori.</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FB37276" w14:textId="77777777" w:rsidR="001478A2" w:rsidRPr="00BF37E5" w:rsidRDefault="001478A2" w:rsidP="004A295A">
            <w:pPr>
              <w:spacing w:after="30"/>
              <w:rPr>
                <w:lang w:val="ro-RO"/>
              </w:rPr>
            </w:pPr>
            <w:r w:rsidRPr="00BF37E5">
              <w:rPr>
                <w:sz w:val="17"/>
                <w:szCs w:val="17"/>
                <w:lang w:val="ro-RO"/>
              </w:rPr>
              <w:lastRenderedPageBreak/>
              <w:t>Scopul este în mare parte clar definit, bine focusat și corespunde, în mare parte, temei tezei.</w:t>
            </w:r>
          </w:p>
          <w:p w14:paraId="423AECC9" w14:textId="77777777" w:rsidR="001478A2" w:rsidRPr="00BF37E5" w:rsidRDefault="001478A2" w:rsidP="004A295A">
            <w:pPr>
              <w:spacing w:after="30"/>
              <w:rPr>
                <w:lang w:val="ro-RO"/>
              </w:rPr>
            </w:pPr>
            <w:r w:rsidRPr="00BF37E5">
              <w:rPr>
                <w:sz w:val="17"/>
                <w:szCs w:val="17"/>
                <w:lang w:val="ro-RO"/>
              </w:rPr>
              <w:t>Obiectivele cercetării permit realizarea parțială a scopului enunțat.</w:t>
            </w:r>
          </w:p>
          <w:p w14:paraId="699AC5A4" w14:textId="77777777" w:rsidR="001478A2" w:rsidRPr="00BF37E5" w:rsidRDefault="001478A2" w:rsidP="004A295A">
            <w:pPr>
              <w:spacing w:after="30"/>
              <w:rPr>
                <w:lang w:val="ro-RO"/>
              </w:rPr>
            </w:pPr>
            <w:r w:rsidRPr="00BF37E5">
              <w:rPr>
                <w:sz w:val="17"/>
                <w:szCs w:val="17"/>
                <w:lang w:val="ro-RO"/>
              </w:rPr>
              <w:t>Cadrul de cercetare este suficient de logic.</w:t>
            </w:r>
          </w:p>
          <w:p w14:paraId="719D109F" w14:textId="77777777" w:rsidR="001478A2" w:rsidRPr="00BF37E5" w:rsidRDefault="001478A2" w:rsidP="004A295A">
            <w:pPr>
              <w:spacing w:after="30"/>
              <w:rPr>
                <w:lang w:val="ro-RO"/>
              </w:rPr>
            </w:pPr>
            <w:r w:rsidRPr="00BF37E5">
              <w:rPr>
                <w:sz w:val="17"/>
                <w:szCs w:val="17"/>
                <w:lang w:val="ro-RO"/>
              </w:rPr>
              <w:t>Descrierea și argumentarea alegerii abordărilor, metodelor, procedurilor, tehnicilor utilizate este, în cea mai mare parte, adecvată.</w:t>
            </w:r>
          </w:p>
          <w:p w14:paraId="3193A11E" w14:textId="77777777" w:rsidR="001478A2" w:rsidRPr="00BF37E5" w:rsidRDefault="001478A2" w:rsidP="004A295A">
            <w:pPr>
              <w:spacing w:after="30"/>
              <w:rPr>
                <w:lang w:val="ro-RO"/>
              </w:rPr>
            </w:pPr>
            <w:r w:rsidRPr="00BF37E5">
              <w:rPr>
                <w:sz w:val="17"/>
                <w:szCs w:val="17"/>
                <w:lang w:val="ro-RO"/>
              </w:rPr>
              <w:t>Problemele de cercetare sunt argumentate și conectate la cadrul teoretic.</w:t>
            </w:r>
          </w:p>
          <w:p w14:paraId="0798D165" w14:textId="77777777" w:rsidR="001478A2" w:rsidRPr="00BF37E5" w:rsidRDefault="001478A2" w:rsidP="004A295A">
            <w:pPr>
              <w:spacing w:after="30"/>
              <w:rPr>
                <w:lang w:val="ro-RO"/>
              </w:rPr>
            </w:pPr>
            <w:r w:rsidRPr="00BF37E5">
              <w:rPr>
                <w:sz w:val="17"/>
                <w:szCs w:val="17"/>
                <w:lang w:val="ro-RO"/>
              </w:rPr>
              <w:t>Analiza demonstrează o bună stăpânire a metodei alese, fiind precisă și stabilă.</w:t>
            </w:r>
          </w:p>
          <w:p w14:paraId="0CA5CCD6" w14:textId="77777777" w:rsidR="001478A2" w:rsidRPr="00BF37E5" w:rsidRDefault="001478A2" w:rsidP="004A295A">
            <w:pPr>
              <w:spacing w:after="30"/>
              <w:rPr>
                <w:lang w:val="ro-RO"/>
              </w:rPr>
            </w:pPr>
            <w:r w:rsidRPr="00BF37E5">
              <w:rPr>
                <w:sz w:val="17"/>
                <w:szCs w:val="17"/>
                <w:lang w:val="ro-RO"/>
              </w:rPr>
              <w:t>Metodologia cercetării corespunde scopului, dar metodele utilizate nu permit decât realizarea parțială a obiectivelor.</w:t>
            </w:r>
          </w:p>
          <w:p w14:paraId="4FAFE99C" w14:textId="77777777" w:rsidR="001478A2" w:rsidRPr="00BF37E5" w:rsidRDefault="001478A2" w:rsidP="004A295A">
            <w:pPr>
              <w:spacing w:after="30"/>
              <w:rPr>
                <w:lang w:val="ro-RO"/>
              </w:rPr>
            </w:pPr>
            <w:r w:rsidRPr="00BF37E5">
              <w:rPr>
                <w:sz w:val="17"/>
                <w:szCs w:val="17"/>
                <w:lang w:val="ro-RO"/>
              </w:rPr>
              <w:t>Metodele de analiză statistică corespund tipului studiului, dar nu sunt suficiente pentru o abordare exhaustivă.</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AA1E488" w14:textId="77777777" w:rsidR="001478A2" w:rsidRPr="00BF37E5" w:rsidRDefault="001478A2" w:rsidP="004A295A">
            <w:pPr>
              <w:spacing w:after="30"/>
              <w:rPr>
                <w:lang w:val="ro-RO"/>
              </w:rPr>
            </w:pPr>
            <w:r w:rsidRPr="00BF37E5">
              <w:rPr>
                <w:sz w:val="17"/>
                <w:szCs w:val="17"/>
                <w:lang w:val="ro-RO"/>
              </w:rPr>
              <w:t>Scopul lucrării este clar definit, bine focusat și corespunde temei tezei.</w:t>
            </w:r>
          </w:p>
          <w:p w14:paraId="1FC90D99" w14:textId="77777777" w:rsidR="001478A2" w:rsidRPr="00BF37E5" w:rsidRDefault="001478A2" w:rsidP="004A295A">
            <w:pPr>
              <w:spacing w:after="30"/>
              <w:rPr>
                <w:lang w:val="ro-RO"/>
              </w:rPr>
            </w:pPr>
            <w:r w:rsidRPr="00BF37E5">
              <w:rPr>
                <w:sz w:val="17"/>
                <w:szCs w:val="17"/>
                <w:lang w:val="ro-RO"/>
              </w:rPr>
              <w:t>Obiectivele cercetării permit aproape în întregime realizarea scopului.</w:t>
            </w:r>
          </w:p>
          <w:p w14:paraId="7F1B7866" w14:textId="77777777" w:rsidR="001478A2" w:rsidRPr="00BF37E5" w:rsidRDefault="001478A2" w:rsidP="004A295A">
            <w:pPr>
              <w:spacing w:after="30"/>
              <w:rPr>
                <w:lang w:val="ro-RO"/>
              </w:rPr>
            </w:pPr>
            <w:r w:rsidRPr="00BF37E5">
              <w:rPr>
                <w:sz w:val="17"/>
                <w:szCs w:val="17"/>
                <w:lang w:val="ro-RO"/>
              </w:rPr>
              <w:t>Cadrul de cercetare este logic.</w:t>
            </w:r>
          </w:p>
          <w:p w14:paraId="5BE6EEBE" w14:textId="77777777" w:rsidR="001478A2" w:rsidRPr="00BF37E5" w:rsidRDefault="001478A2" w:rsidP="004A295A">
            <w:pPr>
              <w:spacing w:after="30"/>
              <w:rPr>
                <w:lang w:val="ro-RO"/>
              </w:rPr>
            </w:pPr>
            <w:r w:rsidRPr="00BF37E5">
              <w:rPr>
                <w:sz w:val="17"/>
                <w:szCs w:val="17"/>
                <w:lang w:val="ro-RO"/>
              </w:rPr>
              <w:t>Abordările, metodele, procedurile, tehnicile utilizate sunt descrise bine, iar argumentarea selectării lor este convingătoare.</w:t>
            </w:r>
          </w:p>
          <w:p w14:paraId="4561DB72" w14:textId="77777777" w:rsidR="001478A2" w:rsidRPr="00BF37E5" w:rsidRDefault="001478A2" w:rsidP="004A295A">
            <w:pPr>
              <w:spacing w:after="30"/>
              <w:rPr>
                <w:lang w:val="ro-RO"/>
              </w:rPr>
            </w:pPr>
            <w:r w:rsidRPr="00BF37E5">
              <w:rPr>
                <w:sz w:val="17"/>
                <w:szCs w:val="17"/>
                <w:lang w:val="ro-RO"/>
              </w:rPr>
              <w:t>Problemele de cercetare sunt bine argumentate și conectate logic la cadrul teoretic.</w:t>
            </w:r>
          </w:p>
          <w:p w14:paraId="562C77E2" w14:textId="77777777" w:rsidR="001478A2" w:rsidRPr="00BF37E5" w:rsidRDefault="001478A2" w:rsidP="004A295A">
            <w:pPr>
              <w:spacing w:after="30"/>
              <w:rPr>
                <w:lang w:val="ro-RO"/>
              </w:rPr>
            </w:pPr>
            <w:r w:rsidRPr="00BF37E5">
              <w:rPr>
                <w:sz w:val="17"/>
                <w:szCs w:val="17"/>
                <w:lang w:val="ro-RO"/>
              </w:rPr>
              <w:t>Analiza demonstrează o foarte bună stăpânire a metodei alese, fiind sistematică, precisă și fiabilă.</w:t>
            </w:r>
          </w:p>
          <w:p w14:paraId="03000048" w14:textId="77777777" w:rsidR="001478A2" w:rsidRPr="00BF37E5" w:rsidRDefault="001478A2" w:rsidP="004A295A">
            <w:pPr>
              <w:spacing w:after="30"/>
              <w:rPr>
                <w:lang w:val="ro-RO"/>
              </w:rPr>
            </w:pPr>
            <w:r w:rsidRPr="00BF37E5">
              <w:rPr>
                <w:sz w:val="17"/>
                <w:szCs w:val="17"/>
                <w:lang w:val="ro-RO"/>
              </w:rPr>
              <w:t>Metodologia cercetării corespunde scopului, metodele utilizate permit realizarea obiectivelor.</w:t>
            </w:r>
          </w:p>
          <w:p w14:paraId="32178234" w14:textId="77777777" w:rsidR="001478A2" w:rsidRPr="00BF37E5" w:rsidRDefault="001478A2" w:rsidP="004A295A">
            <w:pPr>
              <w:spacing w:after="30"/>
              <w:rPr>
                <w:lang w:val="ro-RO"/>
              </w:rPr>
            </w:pPr>
            <w:r w:rsidRPr="00BF37E5">
              <w:rPr>
                <w:sz w:val="17"/>
                <w:szCs w:val="17"/>
                <w:lang w:val="ro-RO"/>
              </w:rPr>
              <w:lastRenderedPageBreak/>
              <w:t>Metodele de analiză statistică corespund tipului studiului și sunt suficiente pentru o abordare exhaustivă.</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EAD9A3" w14:textId="77777777" w:rsidR="001478A2" w:rsidRPr="00BF37E5" w:rsidRDefault="001478A2" w:rsidP="004A295A">
            <w:pPr>
              <w:spacing w:after="30"/>
              <w:rPr>
                <w:lang w:val="ro-RO"/>
              </w:rPr>
            </w:pPr>
            <w:r w:rsidRPr="00BF37E5">
              <w:rPr>
                <w:sz w:val="17"/>
                <w:szCs w:val="17"/>
                <w:lang w:val="ro-RO"/>
              </w:rPr>
              <w:lastRenderedPageBreak/>
              <w:t>Scopul lucrării este clar definit și focusat.</w:t>
            </w:r>
          </w:p>
          <w:p w14:paraId="2EAC1D67" w14:textId="77777777" w:rsidR="001478A2" w:rsidRPr="00BF37E5" w:rsidRDefault="001478A2" w:rsidP="004A295A">
            <w:pPr>
              <w:spacing w:after="30"/>
              <w:rPr>
                <w:lang w:val="ro-RO"/>
              </w:rPr>
            </w:pPr>
            <w:r w:rsidRPr="00BF37E5">
              <w:rPr>
                <w:sz w:val="17"/>
                <w:szCs w:val="17"/>
                <w:lang w:val="ro-RO"/>
              </w:rPr>
              <w:t>Obiectivele cercetării permit realizarea completă a scopului enunțat.</w:t>
            </w:r>
          </w:p>
          <w:p w14:paraId="1BF0D46F" w14:textId="77777777" w:rsidR="001478A2" w:rsidRPr="00BF37E5" w:rsidRDefault="001478A2" w:rsidP="004A295A">
            <w:pPr>
              <w:spacing w:after="30"/>
              <w:rPr>
                <w:lang w:val="ro-RO"/>
              </w:rPr>
            </w:pPr>
            <w:r w:rsidRPr="00BF37E5">
              <w:rPr>
                <w:sz w:val="17"/>
                <w:szCs w:val="17"/>
                <w:lang w:val="ro-RO"/>
              </w:rPr>
              <w:t>Cadrul de cercetare indică o gândire creativă.</w:t>
            </w:r>
          </w:p>
          <w:p w14:paraId="01125BE7" w14:textId="77777777" w:rsidR="001478A2" w:rsidRPr="00BF37E5" w:rsidRDefault="001478A2" w:rsidP="004A295A">
            <w:pPr>
              <w:spacing w:after="30"/>
              <w:rPr>
                <w:lang w:val="ro-RO"/>
              </w:rPr>
            </w:pPr>
            <w:r w:rsidRPr="00BF37E5">
              <w:rPr>
                <w:sz w:val="17"/>
                <w:szCs w:val="17"/>
                <w:lang w:val="ro-RO"/>
              </w:rPr>
              <w:t>Descrierea și argumentarea alegerii abordărilor, metodelor, procedurilor, tehnicilor utilizate este adecvată și exhaustivă.</w:t>
            </w:r>
          </w:p>
          <w:p w14:paraId="385C5B86" w14:textId="77777777" w:rsidR="001478A2" w:rsidRPr="00BF37E5" w:rsidRDefault="001478A2" w:rsidP="004A295A">
            <w:pPr>
              <w:spacing w:after="30"/>
              <w:rPr>
                <w:lang w:val="ro-RO"/>
              </w:rPr>
            </w:pPr>
            <w:r w:rsidRPr="00BF37E5">
              <w:rPr>
                <w:sz w:val="17"/>
                <w:szCs w:val="17"/>
                <w:lang w:val="ro-RO"/>
              </w:rPr>
              <w:t>Problemele de cercetare sunt inovative, foarte bine argumentate și conectate logic la cadrul teoretic.</w:t>
            </w:r>
          </w:p>
          <w:p w14:paraId="4A2FFCC5" w14:textId="77777777" w:rsidR="001478A2" w:rsidRPr="00BF37E5" w:rsidRDefault="001478A2" w:rsidP="004A295A">
            <w:pPr>
              <w:spacing w:after="30"/>
              <w:rPr>
                <w:lang w:val="ro-RO"/>
              </w:rPr>
            </w:pPr>
            <w:r w:rsidRPr="00BF37E5">
              <w:rPr>
                <w:sz w:val="17"/>
                <w:szCs w:val="17"/>
                <w:lang w:val="ro-RO"/>
              </w:rPr>
              <w:t>Analiza demonstrează o excelentă stăpânire a metodelor alese, este creativă, sistematică, precisă și fiabilă.</w:t>
            </w:r>
          </w:p>
          <w:p w14:paraId="2E00F5BF" w14:textId="77777777" w:rsidR="001478A2" w:rsidRPr="00BF37E5" w:rsidRDefault="001478A2" w:rsidP="004A295A">
            <w:pPr>
              <w:spacing w:after="30"/>
              <w:rPr>
                <w:lang w:val="ro-RO"/>
              </w:rPr>
            </w:pPr>
            <w:r w:rsidRPr="00BF37E5">
              <w:rPr>
                <w:sz w:val="17"/>
                <w:szCs w:val="17"/>
                <w:lang w:val="ro-RO"/>
              </w:rPr>
              <w:t>Metodologia cercetării corespunde scopului, metodele utilizate permit realizarea completă a obiectivelor. Unele metode sunt inovative și originale, aplicate pentru prima dată.</w:t>
            </w:r>
          </w:p>
          <w:p w14:paraId="75E0749A" w14:textId="77777777" w:rsidR="001478A2" w:rsidRPr="00BF37E5" w:rsidRDefault="001478A2" w:rsidP="004A295A">
            <w:pPr>
              <w:spacing w:after="30"/>
              <w:rPr>
                <w:lang w:val="ro-RO"/>
              </w:rPr>
            </w:pPr>
            <w:r w:rsidRPr="00BF37E5">
              <w:rPr>
                <w:sz w:val="17"/>
                <w:szCs w:val="17"/>
                <w:lang w:val="ro-RO"/>
              </w:rPr>
              <w:t xml:space="preserve">Metodele de analiză statistică corespund tipului studiului, sunt </w:t>
            </w:r>
            <w:r w:rsidRPr="00BF37E5">
              <w:rPr>
                <w:sz w:val="17"/>
                <w:szCs w:val="17"/>
                <w:lang w:val="ro-RO"/>
              </w:rPr>
              <w:lastRenderedPageBreak/>
              <w:t>suficiente pentru o abordare exhaustivă și originală.</w:t>
            </w:r>
          </w:p>
        </w:tc>
      </w:tr>
      <w:tr w:rsidR="001478A2" w:rsidRPr="00BF37E5" w14:paraId="67F6ED44"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21F650B1" w14:textId="77777777" w:rsidR="001478A2" w:rsidRPr="00BF37E5" w:rsidRDefault="001478A2" w:rsidP="004A295A">
            <w:pPr>
              <w:jc w:val="center"/>
              <w:rPr>
                <w:lang w:val="ro-RO"/>
              </w:rPr>
            </w:pPr>
            <w:r w:rsidRPr="00BF37E5">
              <w:rPr>
                <w:b/>
                <w:bCs/>
                <w:sz w:val="18"/>
                <w:szCs w:val="18"/>
                <w:lang w:val="ro-RO"/>
              </w:rPr>
              <w:lastRenderedPageBreak/>
              <w:t>3.</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01824F66" w14:textId="77777777" w:rsidR="001478A2" w:rsidRPr="00BF37E5" w:rsidRDefault="001478A2" w:rsidP="004A295A">
            <w:pPr>
              <w:rPr>
                <w:lang w:val="ro-RO"/>
              </w:rPr>
            </w:pPr>
            <w:r w:rsidRPr="00BF37E5">
              <w:rPr>
                <w:b/>
                <w:bCs/>
                <w:sz w:val="18"/>
                <w:szCs w:val="18"/>
                <w:lang w:val="ro-RO"/>
              </w:rPr>
              <w:t>Relevanța științifică a rezultatelor</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F2CBF43" w14:textId="77777777" w:rsidR="001478A2" w:rsidRPr="00BF37E5" w:rsidRDefault="001478A2" w:rsidP="004A295A">
            <w:pPr>
              <w:spacing w:after="30"/>
              <w:rPr>
                <w:lang w:val="ro-RO"/>
              </w:rPr>
            </w:pPr>
            <w:r w:rsidRPr="00BF37E5">
              <w:rPr>
                <w:sz w:val="17"/>
                <w:szCs w:val="17"/>
                <w:lang w:val="ro-RO"/>
              </w:rPr>
              <w:t>Lipsa rezultatelor științifice relevante și noi la scară națională.</w:t>
            </w:r>
          </w:p>
          <w:p w14:paraId="72B26AEB" w14:textId="77777777" w:rsidR="001478A2" w:rsidRPr="00BF37E5" w:rsidRDefault="001478A2" w:rsidP="004A295A">
            <w:pPr>
              <w:spacing w:after="30"/>
              <w:rPr>
                <w:lang w:val="ro-RO"/>
              </w:rPr>
            </w:pPr>
            <w:r w:rsidRPr="00BF37E5">
              <w:rPr>
                <w:sz w:val="17"/>
                <w:szCs w:val="17"/>
                <w:lang w:val="ro-RO"/>
              </w:rPr>
              <w:t>Rezultatele nu sunt clar explicate.</w:t>
            </w:r>
          </w:p>
          <w:p w14:paraId="41BCAF3C" w14:textId="77777777" w:rsidR="001478A2" w:rsidRPr="00BF37E5" w:rsidRDefault="001478A2" w:rsidP="004A295A">
            <w:pPr>
              <w:spacing w:after="30"/>
              <w:rPr>
                <w:lang w:val="ro-RO"/>
              </w:rPr>
            </w:pPr>
            <w:r w:rsidRPr="00BF37E5">
              <w:rPr>
                <w:sz w:val="17"/>
                <w:szCs w:val="17"/>
                <w:lang w:val="ro-RO"/>
              </w:rPr>
              <w:t>Concluziile/propunerile nu se bazează pe rezultatele obținute și nu reflectă scopul și obiectivele trasate.</w:t>
            </w:r>
          </w:p>
          <w:p w14:paraId="7E9B5FFE" w14:textId="77777777" w:rsidR="001478A2" w:rsidRPr="00BF37E5" w:rsidRDefault="001478A2" w:rsidP="004A295A">
            <w:pPr>
              <w:spacing w:after="30"/>
              <w:rPr>
                <w:lang w:val="ro-RO"/>
              </w:rPr>
            </w:pPr>
            <w:r w:rsidRPr="00BF37E5">
              <w:rPr>
                <w:sz w:val="17"/>
                <w:szCs w:val="17"/>
                <w:lang w:val="ro-RO"/>
              </w:rPr>
              <w:t>Cercetarea nu oferă răspunsuri suficiente la problemele de cercetare. Ea aduce contribuții științifice minore sau nu aduce nicio contribuție în domeniu.</w:t>
            </w:r>
          </w:p>
          <w:p w14:paraId="29BE9341" w14:textId="77777777" w:rsidR="001478A2" w:rsidRPr="00BF37E5" w:rsidRDefault="001478A2" w:rsidP="004A295A">
            <w:pPr>
              <w:spacing w:after="30"/>
              <w:rPr>
                <w:lang w:val="ro-RO"/>
              </w:rPr>
            </w:pPr>
            <w:r w:rsidRPr="00BF37E5">
              <w:rPr>
                <w:sz w:val="17"/>
                <w:szCs w:val="17"/>
                <w:lang w:val="ro-RO"/>
              </w:rPr>
              <w:t>Nu sunt indicate limitele studiului.</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F23E162" w14:textId="77777777" w:rsidR="001478A2" w:rsidRPr="00BF37E5" w:rsidRDefault="001478A2" w:rsidP="004A295A">
            <w:pPr>
              <w:spacing w:after="30"/>
              <w:rPr>
                <w:lang w:val="ro-RO"/>
              </w:rPr>
            </w:pPr>
            <w:r w:rsidRPr="00BF37E5">
              <w:rPr>
                <w:sz w:val="17"/>
                <w:szCs w:val="17"/>
                <w:lang w:val="ro-RO"/>
              </w:rPr>
              <w:t>Foarte puține rezultate științifice relevante la scară internațională și națională.</w:t>
            </w:r>
          </w:p>
          <w:p w14:paraId="6E8A2BFD" w14:textId="77777777" w:rsidR="001478A2" w:rsidRPr="00BF37E5" w:rsidRDefault="001478A2" w:rsidP="004A295A">
            <w:pPr>
              <w:spacing w:after="30"/>
              <w:rPr>
                <w:lang w:val="ro-RO"/>
              </w:rPr>
            </w:pPr>
            <w:r w:rsidRPr="00BF37E5">
              <w:rPr>
                <w:sz w:val="17"/>
                <w:szCs w:val="17"/>
                <w:lang w:val="ro-RO"/>
              </w:rPr>
              <w:t>Unele subiecte majore sunt descrise inexact. Interpretarea relevantă a rezultatelor deseori lipsește.</w:t>
            </w:r>
          </w:p>
          <w:p w14:paraId="45C67C60" w14:textId="77777777" w:rsidR="001478A2" w:rsidRPr="00BF37E5" w:rsidRDefault="001478A2" w:rsidP="004A295A">
            <w:pPr>
              <w:spacing w:after="30"/>
              <w:rPr>
                <w:lang w:val="ro-RO"/>
              </w:rPr>
            </w:pPr>
            <w:r w:rsidRPr="00BF37E5">
              <w:rPr>
                <w:sz w:val="17"/>
                <w:szCs w:val="17"/>
                <w:lang w:val="ro-RO"/>
              </w:rPr>
              <w:t>Concluziile/propunerile nu se bazează în întregime pe rezultatele obținute și reflectă parțial scopul și obiectivele trasate.</w:t>
            </w:r>
          </w:p>
          <w:p w14:paraId="6A9E4544" w14:textId="77777777" w:rsidR="001478A2" w:rsidRPr="00BF37E5" w:rsidRDefault="001478A2" w:rsidP="004A295A">
            <w:pPr>
              <w:spacing w:after="30"/>
              <w:rPr>
                <w:lang w:val="ro-RO"/>
              </w:rPr>
            </w:pPr>
            <w:r w:rsidRPr="00BF37E5">
              <w:rPr>
                <w:sz w:val="17"/>
                <w:szCs w:val="17"/>
                <w:lang w:val="ro-RO"/>
              </w:rPr>
              <w:t>Rezultatele sunt prezentate logic.</w:t>
            </w:r>
          </w:p>
          <w:p w14:paraId="54D42C1A" w14:textId="77777777" w:rsidR="001478A2" w:rsidRPr="00BF37E5" w:rsidRDefault="001478A2" w:rsidP="004A295A">
            <w:pPr>
              <w:spacing w:after="30"/>
              <w:rPr>
                <w:lang w:val="ro-RO"/>
              </w:rPr>
            </w:pPr>
            <w:r w:rsidRPr="00BF37E5">
              <w:rPr>
                <w:sz w:val="17"/>
                <w:szCs w:val="17"/>
                <w:lang w:val="ro-RO"/>
              </w:rPr>
              <w:t>Rezultatele oferă răspunsuri la majoritatea problemelor de cercetare. Cercetarea are o contribuție teoretică sau empirică minoră în domeniu.</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AACB896" w14:textId="77777777" w:rsidR="001478A2" w:rsidRPr="00BF37E5" w:rsidRDefault="001478A2" w:rsidP="004A295A">
            <w:pPr>
              <w:spacing w:after="30"/>
              <w:rPr>
                <w:lang w:val="ro-RO"/>
              </w:rPr>
            </w:pPr>
            <w:r w:rsidRPr="00BF37E5">
              <w:rPr>
                <w:sz w:val="17"/>
                <w:szCs w:val="17"/>
                <w:lang w:val="ro-RO"/>
              </w:rPr>
              <w:t>Rezultate științifice relevante și noi la scară națională.</w:t>
            </w:r>
          </w:p>
          <w:p w14:paraId="7F3235D8" w14:textId="77777777" w:rsidR="001478A2" w:rsidRPr="00BF37E5" w:rsidRDefault="001478A2" w:rsidP="004A295A">
            <w:pPr>
              <w:spacing w:after="30"/>
              <w:rPr>
                <w:lang w:val="ro-RO"/>
              </w:rPr>
            </w:pPr>
            <w:r w:rsidRPr="00BF37E5">
              <w:rPr>
                <w:sz w:val="17"/>
                <w:szCs w:val="17"/>
                <w:lang w:val="ro-RO"/>
              </w:rPr>
              <w:t>Rezultatele sunt prezentate în mod clar și concis. Interpretarea rezultatelor este prea succintă sau excesivă, necesitând un grad mai mare de concizie în prezentarea constatărilor/rezultatelor majore. Unele inexactități și omisiuni.</w:t>
            </w:r>
          </w:p>
          <w:p w14:paraId="44489A20" w14:textId="77777777" w:rsidR="001478A2" w:rsidRPr="00BF37E5" w:rsidRDefault="001478A2" w:rsidP="004A295A">
            <w:pPr>
              <w:spacing w:after="30"/>
              <w:rPr>
                <w:lang w:val="ro-RO"/>
              </w:rPr>
            </w:pPr>
            <w:r w:rsidRPr="00BF37E5">
              <w:rPr>
                <w:sz w:val="17"/>
                <w:szCs w:val="17"/>
                <w:lang w:val="ro-RO"/>
              </w:rPr>
              <w:t>Concluziile/propunerile se bazează, în general, pe rezultate obținute, dar reflectă parțial scopul și obiectivele trasate.</w:t>
            </w:r>
          </w:p>
          <w:p w14:paraId="304DA4CD" w14:textId="77777777" w:rsidR="001478A2" w:rsidRPr="00BF37E5" w:rsidRDefault="001478A2" w:rsidP="004A295A">
            <w:pPr>
              <w:spacing w:after="30"/>
              <w:rPr>
                <w:lang w:val="ro-RO"/>
              </w:rPr>
            </w:pPr>
            <w:r w:rsidRPr="00BF37E5">
              <w:rPr>
                <w:sz w:val="17"/>
                <w:szCs w:val="17"/>
                <w:lang w:val="ro-RO"/>
              </w:rPr>
              <w:t>Rezultatele oferă răspunsuri bune la problemele de cercetare.</w:t>
            </w:r>
          </w:p>
          <w:p w14:paraId="2DB82AE2" w14:textId="77777777" w:rsidR="001478A2" w:rsidRPr="00BF37E5" w:rsidRDefault="001478A2" w:rsidP="004A295A">
            <w:pPr>
              <w:spacing w:after="30"/>
              <w:rPr>
                <w:lang w:val="ro-RO"/>
              </w:rPr>
            </w:pPr>
            <w:r w:rsidRPr="00BF37E5">
              <w:rPr>
                <w:sz w:val="17"/>
                <w:szCs w:val="17"/>
                <w:lang w:val="ro-RO"/>
              </w:rPr>
              <w:t>Cercetarea contribuie cu noi cunoștințe și perspective în domeniu.</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D51F4D9" w14:textId="77777777" w:rsidR="001478A2" w:rsidRPr="00BF37E5" w:rsidRDefault="001478A2" w:rsidP="004A295A">
            <w:pPr>
              <w:spacing w:after="30"/>
              <w:rPr>
                <w:lang w:val="ro-RO"/>
              </w:rPr>
            </w:pPr>
            <w:r w:rsidRPr="00BF37E5">
              <w:rPr>
                <w:sz w:val="17"/>
                <w:szCs w:val="17"/>
                <w:lang w:val="ro-RO"/>
              </w:rPr>
              <w:t>Majoritatea rezultatelor sunt relevante, descrise clar și concis, sunt noi la nivel național, iar unele idei sunt inovative și la nivel internațional.</w:t>
            </w:r>
          </w:p>
          <w:p w14:paraId="1C2AED05" w14:textId="77777777" w:rsidR="001478A2" w:rsidRPr="00BF37E5" w:rsidRDefault="001478A2" w:rsidP="004A295A">
            <w:pPr>
              <w:spacing w:after="30"/>
              <w:rPr>
                <w:lang w:val="ro-RO"/>
              </w:rPr>
            </w:pPr>
            <w:r w:rsidRPr="00BF37E5">
              <w:rPr>
                <w:sz w:val="17"/>
                <w:szCs w:val="17"/>
                <w:lang w:val="ro-RO"/>
              </w:rPr>
              <w:t>Interpretarea rezultatelor este suficientă, cu puține erori.</w:t>
            </w:r>
          </w:p>
          <w:p w14:paraId="35D39788" w14:textId="77777777" w:rsidR="001478A2" w:rsidRPr="00BF37E5" w:rsidRDefault="001478A2" w:rsidP="004A295A">
            <w:pPr>
              <w:spacing w:after="30"/>
              <w:rPr>
                <w:lang w:val="ro-RO"/>
              </w:rPr>
            </w:pPr>
            <w:r w:rsidRPr="00BF37E5">
              <w:rPr>
                <w:sz w:val="17"/>
                <w:szCs w:val="17"/>
                <w:lang w:val="ro-RO"/>
              </w:rPr>
              <w:t>Concluziile/propunerile se bazează pe rezultatele obținute și reflectă scopul și majoritatea obiectivelor trasate.</w:t>
            </w:r>
          </w:p>
          <w:p w14:paraId="11691786" w14:textId="77777777" w:rsidR="001478A2" w:rsidRPr="00BF37E5" w:rsidRDefault="001478A2" w:rsidP="004A295A">
            <w:pPr>
              <w:spacing w:after="30"/>
              <w:rPr>
                <w:lang w:val="ro-RO"/>
              </w:rPr>
            </w:pPr>
            <w:r w:rsidRPr="00BF37E5">
              <w:rPr>
                <w:sz w:val="17"/>
                <w:szCs w:val="17"/>
                <w:lang w:val="ro-RO"/>
              </w:rPr>
              <w:t>Rezultatele oferă răspunsuri foarte bune la problemele de cercetare.</w:t>
            </w:r>
          </w:p>
          <w:p w14:paraId="07B81E5D" w14:textId="77777777" w:rsidR="001478A2" w:rsidRPr="00BF37E5" w:rsidRDefault="001478A2" w:rsidP="004A295A">
            <w:pPr>
              <w:spacing w:after="30"/>
              <w:rPr>
                <w:lang w:val="ro-RO"/>
              </w:rPr>
            </w:pPr>
            <w:r w:rsidRPr="00BF37E5">
              <w:rPr>
                <w:sz w:val="17"/>
                <w:szCs w:val="17"/>
                <w:lang w:val="ro-RO"/>
              </w:rPr>
              <w:t>Cercetarea are contribuții teoretice sau empirice substanțiale în domeniu.</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D718F7B" w14:textId="77777777" w:rsidR="001478A2" w:rsidRPr="00BF37E5" w:rsidRDefault="001478A2" w:rsidP="004A295A">
            <w:pPr>
              <w:spacing w:after="30"/>
              <w:rPr>
                <w:lang w:val="ro-RO"/>
              </w:rPr>
            </w:pPr>
            <w:r w:rsidRPr="00BF37E5">
              <w:rPr>
                <w:sz w:val="17"/>
                <w:szCs w:val="17"/>
                <w:lang w:val="ro-RO"/>
              </w:rPr>
              <w:t>Toate rezultatele sunt relevante și sunt descrise foarte clar și concis.</w:t>
            </w:r>
          </w:p>
          <w:p w14:paraId="489A3647" w14:textId="77777777" w:rsidR="001478A2" w:rsidRPr="00BF37E5" w:rsidRDefault="001478A2" w:rsidP="004A295A">
            <w:pPr>
              <w:spacing w:after="30"/>
              <w:rPr>
                <w:lang w:val="ro-RO"/>
              </w:rPr>
            </w:pPr>
            <w:r w:rsidRPr="00BF37E5">
              <w:rPr>
                <w:sz w:val="17"/>
                <w:szCs w:val="17"/>
                <w:lang w:val="ro-RO"/>
              </w:rPr>
              <w:t>Interpretarea rezultatelor este concisă și precisă.</w:t>
            </w:r>
          </w:p>
          <w:p w14:paraId="5F211E67" w14:textId="77777777" w:rsidR="001478A2" w:rsidRPr="00BF37E5" w:rsidRDefault="001478A2" w:rsidP="004A295A">
            <w:pPr>
              <w:spacing w:after="30"/>
              <w:rPr>
                <w:lang w:val="ro-RO"/>
              </w:rPr>
            </w:pPr>
            <w:r w:rsidRPr="00BF37E5">
              <w:rPr>
                <w:sz w:val="17"/>
                <w:szCs w:val="17"/>
                <w:lang w:val="ro-RO"/>
              </w:rPr>
              <w:t>Concluziile/propunerile sunt relevante și se bazează clar pe rezultatele obținute.</w:t>
            </w:r>
          </w:p>
          <w:p w14:paraId="149842BE" w14:textId="77777777" w:rsidR="001478A2" w:rsidRPr="00BF37E5" w:rsidRDefault="001478A2" w:rsidP="004A295A">
            <w:pPr>
              <w:spacing w:after="30"/>
              <w:rPr>
                <w:lang w:val="ro-RO"/>
              </w:rPr>
            </w:pPr>
            <w:r w:rsidRPr="00BF37E5">
              <w:rPr>
                <w:sz w:val="17"/>
                <w:szCs w:val="17"/>
                <w:lang w:val="ro-RO"/>
              </w:rPr>
              <w:t>Rezultatele oferă răspunsuri complexe la problemele de cercetare.</w:t>
            </w:r>
          </w:p>
          <w:p w14:paraId="30452706" w14:textId="77777777" w:rsidR="001478A2" w:rsidRPr="00BF37E5" w:rsidRDefault="001478A2" w:rsidP="004A295A">
            <w:pPr>
              <w:spacing w:after="30"/>
              <w:rPr>
                <w:lang w:val="ro-RO"/>
              </w:rPr>
            </w:pPr>
            <w:r w:rsidRPr="00BF37E5">
              <w:rPr>
                <w:sz w:val="17"/>
                <w:szCs w:val="17"/>
                <w:lang w:val="ro-RO"/>
              </w:rPr>
              <w:t>Cercetarea are contribuții teoretice sau empirice în domeniu atât la scară națională, cât și internațională.</w:t>
            </w:r>
          </w:p>
        </w:tc>
      </w:tr>
      <w:tr w:rsidR="001478A2" w:rsidRPr="00BF37E5" w14:paraId="4CEF1F07"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06F92C9D" w14:textId="77777777" w:rsidR="001478A2" w:rsidRPr="00BF37E5" w:rsidRDefault="001478A2" w:rsidP="004A295A">
            <w:pPr>
              <w:jc w:val="center"/>
              <w:rPr>
                <w:lang w:val="ro-RO"/>
              </w:rPr>
            </w:pPr>
            <w:r w:rsidRPr="00BF37E5">
              <w:rPr>
                <w:b/>
                <w:bCs/>
                <w:sz w:val="18"/>
                <w:szCs w:val="18"/>
                <w:lang w:val="ro-RO"/>
              </w:rPr>
              <w:t>4.</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20312D86" w14:textId="77777777" w:rsidR="001478A2" w:rsidRPr="00BF37E5" w:rsidRDefault="001478A2" w:rsidP="004A295A">
            <w:pPr>
              <w:rPr>
                <w:lang w:val="ro-RO"/>
              </w:rPr>
            </w:pPr>
            <w:r w:rsidRPr="00BF37E5">
              <w:rPr>
                <w:b/>
                <w:bCs/>
                <w:sz w:val="18"/>
                <w:szCs w:val="18"/>
                <w:lang w:val="ro-RO"/>
              </w:rPr>
              <w:t>Redactarea tezei și conținutul tehnic (conform cerințelor stabilite prin regulamentul instituțional și formatul-tip al Școlii Doctorale)</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9AC20C9" w14:textId="77777777" w:rsidR="001478A2" w:rsidRPr="00BF37E5" w:rsidRDefault="001478A2" w:rsidP="004A295A">
            <w:pPr>
              <w:spacing w:after="30"/>
              <w:rPr>
                <w:lang w:val="ro-RO"/>
              </w:rPr>
            </w:pPr>
            <w:r w:rsidRPr="00BF37E5">
              <w:rPr>
                <w:sz w:val="17"/>
                <w:szCs w:val="17"/>
                <w:lang w:val="ro-RO"/>
              </w:rPr>
              <w:t>Redactarea cercetării are deficiențe structurale, lingvistice sau stilistice majore, incluzând:</w:t>
            </w:r>
          </w:p>
          <w:p w14:paraId="7B726DD9" w14:textId="77777777" w:rsidR="001478A2" w:rsidRPr="00BF37E5" w:rsidRDefault="001478A2" w:rsidP="004A295A">
            <w:pPr>
              <w:spacing w:after="30"/>
              <w:rPr>
                <w:lang w:val="ro-RO"/>
              </w:rPr>
            </w:pPr>
            <w:r w:rsidRPr="00BF37E5">
              <w:rPr>
                <w:sz w:val="17"/>
                <w:szCs w:val="17"/>
                <w:lang w:val="ro-RO"/>
              </w:rPr>
              <w:t>— lipsa de claritate și precizie;</w:t>
            </w:r>
          </w:p>
          <w:p w14:paraId="6FED0BD3" w14:textId="77777777" w:rsidR="001478A2" w:rsidRPr="00BF37E5" w:rsidRDefault="001478A2" w:rsidP="004A295A">
            <w:pPr>
              <w:spacing w:after="30"/>
              <w:rPr>
                <w:lang w:val="ro-RO"/>
              </w:rPr>
            </w:pPr>
            <w:r w:rsidRPr="00BF37E5">
              <w:rPr>
                <w:sz w:val="17"/>
                <w:szCs w:val="17"/>
                <w:lang w:val="ro-RO"/>
              </w:rPr>
              <w:t>— fraze confuze și construite cu stângăcie;</w:t>
            </w:r>
          </w:p>
          <w:p w14:paraId="73EB905D" w14:textId="77777777" w:rsidR="001478A2" w:rsidRPr="00BF37E5" w:rsidRDefault="001478A2" w:rsidP="004A295A">
            <w:pPr>
              <w:spacing w:after="30"/>
              <w:rPr>
                <w:lang w:val="ro-RO"/>
              </w:rPr>
            </w:pPr>
            <w:r w:rsidRPr="00BF37E5">
              <w:rPr>
                <w:sz w:val="17"/>
                <w:szCs w:val="17"/>
                <w:lang w:val="ro-RO"/>
              </w:rPr>
              <w:t>— utilizarea cuvintelor nepotrivite stilului științific/domeniului;</w:t>
            </w:r>
          </w:p>
          <w:p w14:paraId="2F0E4396" w14:textId="77777777" w:rsidR="001478A2" w:rsidRPr="00BF37E5" w:rsidRDefault="001478A2" w:rsidP="004A295A">
            <w:pPr>
              <w:spacing w:after="30"/>
              <w:rPr>
                <w:lang w:val="ro-RO"/>
              </w:rPr>
            </w:pPr>
            <w:r w:rsidRPr="00BF37E5">
              <w:rPr>
                <w:sz w:val="17"/>
                <w:szCs w:val="17"/>
                <w:lang w:val="ro-RO"/>
              </w:rPr>
              <w:t>— nerespectarea regulilor gramaticale și de punctuație;</w:t>
            </w:r>
          </w:p>
          <w:p w14:paraId="51439873" w14:textId="77777777" w:rsidR="001478A2" w:rsidRPr="00BF37E5" w:rsidRDefault="001478A2" w:rsidP="004A295A">
            <w:pPr>
              <w:spacing w:after="30"/>
              <w:rPr>
                <w:lang w:val="ro-RO"/>
              </w:rPr>
            </w:pPr>
            <w:r w:rsidRPr="00BF37E5">
              <w:rPr>
                <w:sz w:val="17"/>
                <w:szCs w:val="17"/>
                <w:lang w:val="ro-RO"/>
              </w:rPr>
              <w:t>— nerespectarea regulilor de redactare a lucrărilor științifice;</w:t>
            </w:r>
          </w:p>
          <w:p w14:paraId="293C4E25" w14:textId="77777777" w:rsidR="001478A2" w:rsidRPr="00BF37E5" w:rsidRDefault="001478A2" w:rsidP="004A295A">
            <w:pPr>
              <w:spacing w:after="30"/>
              <w:rPr>
                <w:lang w:val="ro-RO"/>
              </w:rPr>
            </w:pPr>
            <w:r w:rsidRPr="00BF37E5">
              <w:rPr>
                <w:sz w:val="17"/>
                <w:szCs w:val="17"/>
                <w:lang w:val="ro-RO"/>
              </w:rPr>
              <w:t>— nerespectarea standardelor bibliografice;</w:t>
            </w:r>
          </w:p>
          <w:p w14:paraId="098E972B" w14:textId="77777777" w:rsidR="001478A2" w:rsidRPr="00BF37E5" w:rsidRDefault="001478A2" w:rsidP="004A295A">
            <w:pPr>
              <w:spacing w:after="30"/>
              <w:rPr>
                <w:lang w:val="ro-RO"/>
              </w:rPr>
            </w:pPr>
            <w:r w:rsidRPr="00BF37E5">
              <w:rPr>
                <w:sz w:val="17"/>
                <w:szCs w:val="17"/>
                <w:lang w:val="ro-RO"/>
              </w:rPr>
              <w:lastRenderedPageBreak/>
              <w:t>— prezentarea inadecvată a tabelelor/figurilor și lipsa elementelor descriptive ale acestora sau a legendei.</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E4A092A" w14:textId="77777777" w:rsidR="001478A2" w:rsidRPr="00BF37E5" w:rsidRDefault="001478A2" w:rsidP="004A295A">
            <w:pPr>
              <w:spacing w:after="30"/>
              <w:rPr>
                <w:lang w:val="ro-RO"/>
              </w:rPr>
            </w:pPr>
            <w:r w:rsidRPr="00BF37E5">
              <w:rPr>
                <w:sz w:val="17"/>
                <w:szCs w:val="17"/>
                <w:lang w:val="ro-RO"/>
              </w:rPr>
              <w:lastRenderedPageBreak/>
              <w:t>Cercetarea este redactată la un nivel satisfăcător, dar cu unele deficiențe, cum ar fi:</w:t>
            </w:r>
          </w:p>
          <w:p w14:paraId="394E611B" w14:textId="77777777" w:rsidR="001478A2" w:rsidRPr="00BF37E5" w:rsidRDefault="001478A2" w:rsidP="004A295A">
            <w:pPr>
              <w:spacing w:after="30"/>
              <w:rPr>
                <w:lang w:val="ro-RO"/>
              </w:rPr>
            </w:pPr>
            <w:r w:rsidRPr="00BF37E5">
              <w:rPr>
                <w:sz w:val="17"/>
                <w:szCs w:val="17"/>
                <w:lang w:val="ro-RO"/>
              </w:rPr>
              <w:t>— descrieri mai puțin corecte;</w:t>
            </w:r>
          </w:p>
          <w:p w14:paraId="0EF02247" w14:textId="77777777" w:rsidR="001478A2" w:rsidRPr="00BF37E5" w:rsidRDefault="001478A2" w:rsidP="004A295A">
            <w:pPr>
              <w:spacing w:after="30"/>
              <w:rPr>
                <w:lang w:val="ro-RO"/>
              </w:rPr>
            </w:pPr>
            <w:r w:rsidRPr="00BF37E5">
              <w:rPr>
                <w:sz w:val="17"/>
                <w:szCs w:val="17"/>
                <w:lang w:val="ro-RO"/>
              </w:rPr>
              <w:t>— greșeli lexicale, sintactice, ortografice și de punctuație frecvente;</w:t>
            </w:r>
          </w:p>
          <w:p w14:paraId="2D5FACA0" w14:textId="77777777" w:rsidR="001478A2" w:rsidRPr="00BF37E5" w:rsidRDefault="001478A2" w:rsidP="004A295A">
            <w:pPr>
              <w:spacing w:after="30"/>
              <w:rPr>
                <w:lang w:val="ro-RO"/>
              </w:rPr>
            </w:pPr>
            <w:r w:rsidRPr="00BF37E5">
              <w:rPr>
                <w:sz w:val="17"/>
                <w:szCs w:val="17"/>
                <w:lang w:val="ro-RO"/>
              </w:rPr>
              <w:t>— erori frecvente în aplicarea standardelor bibliografice;</w:t>
            </w:r>
          </w:p>
          <w:p w14:paraId="4A6E3DC2" w14:textId="77777777" w:rsidR="001478A2" w:rsidRPr="00BF37E5" w:rsidRDefault="001478A2" w:rsidP="004A295A">
            <w:pPr>
              <w:spacing w:after="30"/>
              <w:rPr>
                <w:lang w:val="ro-RO"/>
              </w:rPr>
            </w:pPr>
            <w:r w:rsidRPr="00BF37E5">
              <w:rPr>
                <w:sz w:val="17"/>
                <w:szCs w:val="17"/>
                <w:lang w:val="ro-RO"/>
              </w:rPr>
              <w:t>— tabele/figuri inadecvate sau incomplete, cu elemente descriptive insuficiente sau neclare ori cu legendă inadecvată.</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24407D5" w14:textId="77777777" w:rsidR="001478A2" w:rsidRPr="00BF37E5" w:rsidRDefault="001478A2" w:rsidP="004A295A">
            <w:pPr>
              <w:spacing w:after="30"/>
              <w:rPr>
                <w:lang w:val="ro-RO"/>
              </w:rPr>
            </w:pPr>
            <w:r w:rsidRPr="00BF37E5">
              <w:rPr>
                <w:sz w:val="17"/>
                <w:szCs w:val="17"/>
                <w:lang w:val="ro-RO"/>
              </w:rPr>
              <w:t>Cercetarea este destul de clar și coerent redactată, dar există deficiențe minore, cum ar fi:</w:t>
            </w:r>
          </w:p>
          <w:p w14:paraId="06ED2D61" w14:textId="77777777" w:rsidR="001478A2" w:rsidRPr="00BF37E5" w:rsidRDefault="001478A2" w:rsidP="004A295A">
            <w:pPr>
              <w:spacing w:after="30"/>
              <w:rPr>
                <w:lang w:val="ro-RO"/>
              </w:rPr>
            </w:pPr>
            <w:r w:rsidRPr="00BF37E5">
              <w:rPr>
                <w:sz w:val="17"/>
                <w:szCs w:val="17"/>
                <w:lang w:val="ro-RO"/>
              </w:rPr>
              <w:t>— erori sporadice în alegerea și scrierea cuvintelor și a semnelor de punctuație;</w:t>
            </w:r>
          </w:p>
          <w:p w14:paraId="53F2A227" w14:textId="77777777" w:rsidR="001478A2" w:rsidRPr="00BF37E5" w:rsidRDefault="001478A2" w:rsidP="004A295A">
            <w:pPr>
              <w:spacing w:after="30"/>
              <w:rPr>
                <w:lang w:val="ro-RO"/>
              </w:rPr>
            </w:pPr>
            <w:r w:rsidRPr="00BF37E5">
              <w:rPr>
                <w:sz w:val="17"/>
                <w:szCs w:val="17"/>
                <w:lang w:val="ro-RO"/>
              </w:rPr>
              <w:t>— aplicarea neuniformă a standardelor bibliografice;</w:t>
            </w:r>
          </w:p>
          <w:p w14:paraId="1E43A0AE" w14:textId="77777777" w:rsidR="001478A2" w:rsidRPr="00BF37E5" w:rsidRDefault="001478A2" w:rsidP="004A295A">
            <w:pPr>
              <w:spacing w:after="30"/>
              <w:rPr>
                <w:lang w:val="ro-RO"/>
              </w:rPr>
            </w:pPr>
            <w:r w:rsidRPr="00BF37E5">
              <w:rPr>
                <w:sz w:val="17"/>
                <w:szCs w:val="17"/>
                <w:lang w:val="ro-RO"/>
              </w:rPr>
              <w:t>— tabelele/figurile sunt însoțite, în general, de elemente descriptive și legende adecvate.</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2377FAB2" w14:textId="77777777" w:rsidR="001478A2" w:rsidRPr="00BF37E5" w:rsidRDefault="001478A2" w:rsidP="004A295A">
            <w:pPr>
              <w:spacing w:after="30"/>
              <w:rPr>
                <w:lang w:val="ro-RO"/>
              </w:rPr>
            </w:pPr>
            <w:r w:rsidRPr="00BF37E5">
              <w:rPr>
                <w:sz w:val="17"/>
                <w:szCs w:val="17"/>
                <w:lang w:val="ro-RO"/>
              </w:rPr>
              <w:t>Cercetarea este foarte clar și coerent redactată, presupunând:</w:t>
            </w:r>
          </w:p>
          <w:p w14:paraId="4CD93D14" w14:textId="77777777" w:rsidR="001478A2" w:rsidRPr="00BF37E5" w:rsidRDefault="001478A2" w:rsidP="004A295A">
            <w:pPr>
              <w:spacing w:after="30"/>
              <w:rPr>
                <w:lang w:val="ro-RO"/>
              </w:rPr>
            </w:pPr>
            <w:r w:rsidRPr="00BF37E5">
              <w:rPr>
                <w:sz w:val="17"/>
                <w:szCs w:val="17"/>
                <w:lang w:val="ro-RO"/>
              </w:rPr>
              <w:t>— claritate și precizie;</w:t>
            </w:r>
          </w:p>
          <w:p w14:paraId="45090DDE" w14:textId="77777777" w:rsidR="001478A2" w:rsidRPr="00BF37E5" w:rsidRDefault="001478A2" w:rsidP="004A295A">
            <w:pPr>
              <w:spacing w:after="30"/>
              <w:rPr>
                <w:lang w:val="ro-RO"/>
              </w:rPr>
            </w:pPr>
            <w:r w:rsidRPr="00BF37E5">
              <w:rPr>
                <w:sz w:val="17"/>
                <w:szCs w:val="17"/>
                <w:lang w:val="ro-RO"/>
              </w:rPr>
              <w:t>— înțelegere ușoară a textului;</w:t>
            </w:r>
          </w:p>
          <w:p w14:paraId="0765E32E" w14:textId="77777777" w:rsidR="001478A2" w:rsidRPr="00BF37E5" w:rsidRDefault="001478A2" w:rsidP="004A295A">
            <w:pPr>
              <w:spacing w:after="30"/>
              <w:rPr>
                <w:lang w:val="ro-RO"/>
              </w:rPr>
            </w:pPr>
            <w:r w:rsidRPr="00BF37E5">
              <w:rPr>
                <w:sz w:val="17"/>
                <w:szCs w:val="17"/>
                <w:lang w:val="ro-RO"/>
              </w:rPr>
              <w:t>— corectitudine lexicală, sintactică, ortografică și de punctuație;</w:t>
            </w:r>
          </w:p>
          <w:p w14:paraId="6AC913E8" w14:textId="77777777" w:rsidR="001478A2" w:rsidRPr="00BF37E5" w:rsidRDefault="001478A2" w:rsidP="004A295A">
            <w:pPr>
              <w:spacing w:after="30"/>
              <w:rPr>
                <w:lang w:val="ro-RO"/>
              </w:rPr>
            </w:pPr>
            <w:r w:rsidRPr="00BF37E5">
              <w:rPr>
                <w:sz w:val="17"/>
                <w:szCs w:val="17"/>
                <w:lang w:val="ro-RO"/>
              </w:rPr>
              <w:t>— aplicarea corectă, în cea mai mare parte, a standardelor bibliografice;</w:t>
            </w:r>
          </w:p>
          <w:p w14:paraId="3F0D8DF6" w14:textId="77777777" w:rsidR="001478A2" w:rsidRPr="00BF37E5" w:rsidRDefault="001478A2" w:rsidP="004A295A">
            <w:pPr>
              <w:spacing w:after="30"/>
              <w:rPr>
                <w:lang w:val="ro-RO"/>
              </w:rPr>
            </w:pPr>
            <w:r w:rsidRPr="00BF37E5">
              <w:rPr>
                <w:sz w:val="17"/>
                <w:szCs w:val="17"/>
                <w:lang w:val="ro-RO"/>
              </w:rPr>
              <w:t>— tabele/figuri adecvate, inclusiv elementele acestora.</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60BF8C0" w14:textId="77777777" w:rsidR="001478A2" w:rsidRPr="00BF37E5" w:rsidRDefault="001478A2" w:rsidP="004A295A">
            <w:pPr>
              <w:spacing w:after="30"/>
              <w:rPr>
                <w:lang w:val="ro-RO"/>
              </w:rPr>
            </w:pPr>
            <w:r w:rsidRPr="00BF37E5">
              <w:rPr>
                <w:sz w:val="17"/>
                <w:szCs w:val="17"/>
                <w:lang w:val="ro-RO"/>
              </w:rPr>
              <w:t>Cercetarea este redactată la nivel superior, clar, coerent și convingător, presupunând:</w:t>
            </w:r>
          </w:p>
          <w:p w14:paraId="1452A430" w14:textId="77777777" w:rsidR="001478A2" w:rsidRPr="00BF37E5" w:rsidRDefault="001478A2" w:rsidP="004A295A">
            <w:pPr>
              <w:spacing w:after="30"/>
              <w:rPr>
                <w:lang w:val="ro-RO"/>
              </w:rPr>
            </w:pPr>
            <w:r w:rsidRPr="00BF37E5">
              <w:rPr>
                <w:sz w:val="17"/>
                <w:szCs w:val="17"/>
                <w:lang w:val="ro-RO"/>
              </w:rPr>
              <w:t>— claritate și precizie absolută;</w:t>
            </w:r>
          </w:p>
          <w:p w14:paraId="41716F06" w14:textId="77777777" w:rsidR="001478A2" w:rsidRPr="00BF37E5" w:rsidRDefault="001478A2" w:rsidP="004A295A">
            <w:pPr>
              <w:spacing w:after="30"/>
              <w:rPr>
                <w:lang w:val="ro-RO"/>
              </w:rPr>
            </w:pPr>
            <w:r w:rsidRPr="00BF37E5">
              <w:rPr>
                <w:sz w:val="17"/>
                <w:szCs w:val="17"/>
                <w:lang w:val="ro-RO"/>
              </w:rPr>
              <w:t>— fraze comprehensibile, precise;</w:t>
            </w:r>
          </w:p>
          <w:p w14:paraId="37BD0BC0" w14:textId="77777777" w:rsidR="001478A2" w:rsidRPr="00BF37E5" w:rsidRDefault="001478A2" w:rsidP="004A295A">
            <w:pPr>
              <w:spacing w:after="30"/>
              <w:rPr>
                <w:lang w:val="ro-RO"/>
              </w:rPr>
            </w:pPr>
            <w:r w:rsidRPr="00BF37E5">
              <w:rPr>
                <w:sz w:val="17"/>
                <w:szCs w:val="17"/>
                <w:lang w:val="ro-RO"/>
              </w:rPr>
              <w:t>— corectitudine lexicală, sintactică, ortografică și de punctuație;</w:t>
            </w:r>
          </w:p>
          <w:p w14:paraId="6A78A508" w14:textId="77777777" w:rsidR="001478A2" w:rsidRPr="00BF37E5" w:rsidRDefault="001478A2" w:rsidP="004A295A">
            <w:pPr>
              <w:spacing w:after="30"/>
              <w:rPr>
                <w:lang w:val="ro-RO"/>
              </w:rPr>
            </w:pPr>
            <w:r w:rsidRPr="00BF37E5">
              <w:rPr>
                <w:sz w:val="17"/>
                <w:szCs w:val="17"/>
                <w:lang w:val="ro-RO"/>
              </w:rPr>
              <w:t>— aplicarea corectă a standardelor bibliografice;</w:t>
            </w:r>
          </w:p>
          <w:p w14:paraId="31600D68" w14:textId="77777777" w:rsidR="001478A2" w:rsidRPr="00BF37E5" w:rsidRDefault="001478A2" w:rsidP="004A295A">
            <w:pPr>
              <w:spacing w:after="30"/>
              <w:rPr>
                <w:lang w:val="ro-RO"/>
              </w:rPr>
            </w:pPr>
            <w:r w:rsidRPr="00BF37E5">
              <w:rPr>
                <w:sz w:val="17"/>
                <w:szCs w:val="17"/>
                <w:lang w:val="ro-RO"/>
              </w:rPr>
              <w:t>— tabele/figuri relevante, inclusiv elementele acestora.</w:t>
            </w:r>
          </w:p>
        </w:tc>
      </w:tr>
      <w:tr w:rsidR="001478A2" w:rsidRPr="00BF37E5" w14:paraId="5E75F739"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0C863DFE" w14:textId="77777777" w:rsidR="001478A2" w:rsidRPr="00BF37E5" w:rsidRDefault="001478A2" w:rsidP="004A295A">
            <w:pPr>
              <w:jc w:val="center"/>
              <w:rPr>
                <w:lang w:val="ro-RO"/>
              </w:rPr>
            </w:pPr>
            <w:r w:rsidRPr="00BF37E5">
              <w:rPr>
                <w:b/>
                <w:bCs/>
                <w:sz w:val="18"/>
                <w:szCs w:val="18"/>
                <w:lang w:val="ro-RO"/>
              </w:rPr>
              <w:t>5.</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1504E2B6" w14:textId="77777777" w:rsidR="001478A2" w:rsidRPr="00BF37E5" w:rsidRDefault="001478A2" w:rsidP="004A295A">
            <w:pPr>
              <w:rPr>
                <w:lang w:val="ro-RO"/>
              </w:rPr>
            </w:pPr>
            <w:r w:rsidRPr="00BF37E5">
              <w:rPr>
                <w:b/>
                <w:bCs/>
                <w:sz w:val="18"/>
                <w:szCs w:val="18"/>
                <w:lang w:val="ro-RO"/>
              </w:rPr>
              <w:t>Respectarea eticii și deontologiei profesionale</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77A24C0" w14:textId="77777777" w:rsidR="001478A2" w:rsidRPr="00BF37E5" w:rsidRDefault="001478A2" w:rsidP="004A295A">
            <w:pPr>
              <w:spacing w:after="30"/>
              <w:rPr>
                <w:lang w:val="ro-RO"/>
              </w:rPr>
            </w:pPr>
            <w:r w:rsidRPr="00BF37E5">
              <w:rPr>
                <w:sz w:val="17"/>
                <w:szCs w:val="17"/>
                <w:lang w:val="ro-RO"/>
              </w:rPr>
              <w:t>Lucrarea sau unele compartimente importante (rezultate, concluzii, propuneri etc.) sunt plagiate.</w:t>
            </w:r>
          </w:p>
          <w:p w14:paraId="23E0C247" w14:textId="77777777" w:rsidR="001478A2" w:rsidRPr="00BF37E5" w:rsidRDefault="001478A2" w:rsidP="004A295A">
            <w:pPr>
              <w:spacing w:after="30"/>
              <w:rPr>
                <w:lang w:val="ro-RO"/>
              </w:rPr>
            </w:pPr>
            <w:r w:rsidRPr="00BF37E5">
              <w:rPr>
                <w:sz w:val="17"/>
                <w:szCs w:val="17"/>
                <w:lang w:val="ro-RO"/>
              </w:rPr>
              <w:t>Fragmente importante plagiate ad litteram sau parafrazate din alte surse.</w:t>
            </w:r>
          </w:p>
          <w:p w14:paraId="0089E042" w14:textId="77777777" w:rsidR="001478A2" w:rsidRPr="00BF37E5" w:rsidRDefault="001478A2" w:rsidP="004A295A">
            <w:pPr>
              <w:spacing w:after="30"/>
              <w:rPr>
                <w:lang w:val="ro-RO"/>
              </w:rPr>
            </w:pPr>
            <w:r w:rsidRPr="00BF37E5">
              <w:rPr>
                <w:sz w:val="17"/>
                <w:szCs w:val="17"/>
                <w:lang w:val="ro-RO"/>
              </w:rPr>
              <w:t>Sunt comise fraude științifice grave:</w:t>
            </w:r>
          </w:p>
          <w:p w14:paraId="446CFBE0" w14:textId="77777777" w:rsidR="001478A2" w:rsidRPr="00BF37E5" w:rsidRDefault="001478A2" w:rsidP="004A295A">
            <w:pPr>
              <w:spacing w:after="30"/>
              <w:rPr>
                <w:lang w:val="ro-RO"/>
              </w:rPr>
            </w:pPr>
            <w:r w:rsidRPr="00BF37E5">
              <w:rPr>
                <w:sz w:val="17"/>
                <w:szCs w:val="17"/>
                <w:lang w:val="ro-RO"/>
              </w:rPr>
              <w:t>— fabricarea de rezultate și prezentarea lor ca date experimentale, date obținute prin calcule, simulări sau raționamente deductive;</w:t>
            </w:r>
          </w:p>
          <w:p w14:paraId="2407872F" w14:textId="77777777" w:rsidR="001478A2" w:rsidRPr="00BF37E5" w:rsidRDefault="001478A2" w:rsidP="004A295A">
            <w:pPr>
              <w:spacing w:after="30"/>
              <w:rPr>
                <w:lang w:val="ro-RO"/>
              </w:rPr>
            </w:pPr>
            <w:r w:rsidRPr="00BF37E5">
              <w:rPr>
                <w:sz w:val="17"/>
                <w:szCs w:val="17"/>
                <w:lang w:val="ro-RO"/>
              </w:rPr>
              <w:t>— falsificarea de date experimentale, date obținute prin calcule, simulări sau raționamente deductive.</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FD9EDF7" w14:textId="77777777" w:rsidR="001478A2" w:rsidRPr="00BF37E5" w:rsidRDefault="001478A2" w:rsidP="004A295A">
            <w:pPr>
              <w:spacing w:after="30"/>
              <w:rPr>
                <w:lang w:val="ro-RO"/>
              </w:rPr>
            </w:pPr>
            <w:r w:rsidRPr="00BF37E5">
              <w:rPr>
                <w:sz w:val="17"/>
                <w:szCs w:val="17"/>
                <w:lang w:val="ro-RO"/>
              </w:rPr>
              <w:t>Încălcările de etică și deontologie profesională nu sunt grave și mai degrabă inconștiente.</w:t>
            </w:r>
          </w:p>
          <w:p w14:paraId="768AF90A" w14:textId="77777777" w:rsidR="001478A2" w:rsidRPr="00BF37E5" w:rsidRDefault="001478A2" w:rsidP="004A295A">
            <w:pPr>
              <w:spacing w:after="30"/>
              <w:rPr>
                <w:lang w:val="ro-RO"/>
              </w:rPr>
            </w:pPr>
            <w:r w:rsidRPr="00BF37E5">
              <w:rPr>
                <w:sz w:val="17"/>
                <w:szCs w:val="17"/>
                <w:lang w:val="ro-RO"/>
              </w:rPr>
              <w:t>Fragmente foarte mici plagiate, care nu se referă la elementele originale ale tezei.</w:t>
            </w:r>
          </w:p>
          <w:p w14:paraId="4C80EC71" w14:textId="77777777" w:rsidR="001478A2" w:rsidRPr="00BF37E5" w:rsidRDefault="001478A2" w:rsidP="004A295A">
            <w:pPr>
              <w:spacing w:after="30"/>
              <w:rPr>
                <w:lang w:val="ro-RO"/>
              </w:rPr>
            </w:pPr>
            <w:r w:rsidRPr="00BF37E5">
              <w:rPr>
                <w:sz w:val="17"/>
                <w:szCs w:val="17"/>
                <w:lang w:val="ro-RO"/>
              </w:rPr>
              <w:t>Există citări în text fără citarea surselor.</w:t>
            </w:r>
          </w:p>
          <w:p w14:paraId="08FB95FA" w14:textId="77777777" w:rsidR="001478A2" w:rsidRPr="00BF37E5" w:rsidRDefault="001478A2" w:rsidP="004A295A">
            <w:pPr>
              <w:spacing w:after="30"/>
              <w:rPr>
                <w:lang w:val="ro-RO"/>
              </w:rPr>
            </w:pPr>
            <w:r w:rsidRPr="00BF37E5">
              <w:rPr>
                <w:sz w:val="17"/>
                <w:szCs w:val="17"/>
                <w:lang w:val="ro-RO"/>
              </w:rPr>
              <w:t>Nu se atestă fabricare sau falsificare de date.</w:t>
            </w:r>
          </w:p>
          <w:p w14:paraId="36B55304" w14:textId="77777777" w:rsidR="001478A2" w:rsidRPr="00BF37E5" w:rsidRDefault="001478A2" w:rsidP="004A295A">
            <w:pPr>
              <w:spacing w:after="30"/>
              <w:rPr>
                <w:lang w:val="ro-RO"/>
              </w:rPr>
            </w:pPr>
            <w:r w:rsidRPr="00BF37E5">
              <w:rPr>
                <w:sz w:val="17"/>
                <w:szCs w:val="17"/>
                <w:lang w:val="ro-RO"/>
              </w:rPr>
              <w:t>Alte încălcări care nu sunt determinante pentru valoarea lucrării.</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53E86F5" w14:textId="77777777" w:rsidR="001478A2" w:rsidRPr="00BF37E5" w:rsidRDefault="001478A2" w:rsidP="004A295A">
            <w:pPr>
              <w:spacing w:after="30"/>
              <w:rPr>
                <w:lang w:val="ro-RO"/>
              </w:rPr>
            </w:pPr>
            <w:r w:rsidRPr="00BF37E5">
              <w:rPr>
                <w:sz w:val="17"/>
                <w:szCs w:val="17"/>
                <w:lang w:val="ro-RO"/>
              </w:rPr>
              <w:t>Este respectată în temei etica și deontologia profesională.</w:t>
            </w:r>
          </w:p>
          <w:p w14:paraId="2ACC6249" w14:textId="77777777" w:rsidR="001478A2" w:rsidRPr="00BF37E5" w:rsidRDefault="001478A2" w:rsidP="004A295A">
            <w:pPr>
              <w:spacing w:after="30"/>
              <w:rPr>
                <w:lang w:val="ro-RO"/>
              </w:rPr>
            </w:pPr>
            <w:r w:rsidRPr="00BF37E5">
              <w:rPr>
                <w:sz w:val="17"/>
                <w:szCs w:val="17"/>
                <w:lang w:val="ro-RO"/>
              </w:rPr>
              <w:t>Referințele nu sunt întotdeauna citate corespunzător.</w:t>
            </w:r>
          </w:p>
          <w:p w14:paraId="7DE358F7" w14:textId="77777777" w:rsidR="001478A2" w:rsidRPr="00BF37E5" w:rsidRDefault="001478A2" w:rsidP="004A295A">
            <w:pPr>
              <w:spacing w:after="30"/>
              <w:rPr>
                <w:lang w:val="ro-RO"/>
              </w:rPr>
            </w:pPr>
            <w:r w:rsidRPr="00BF37E5">
              <w:rPr>
                <w:sz w:val="17"/>
                <w:szCs w:val="17"/>
                <w:lang w:val="ro-RO"/>
              </w:rPr>
              <w:t>Există surse indicate, dar necitate în text.</w:t>
            </w:r>
          </w:p>
          <w:p w14:paraId="15D902C1" w14:textId="77777777" w:rsidR="001478A2" w:rsidRPr="00BF37E5" w:rsidRDefault="001478A2" w:rsidP="004A295A">
            <w:pPr>
              <w:spacing w:after="30"/>
              <w:rPr>
                <w:lang w:val="ro-RO"/>
              </w:rPr>
            </w:pPr>
            <w:r w:rsidRPr="00BF37E5">
              <w:rPr>
                <w:sz w:val="17"/>
                <w:szCs w:val="17"/>
                <w:lang w:val="ro-RO"/>
              </w:rPr>
              <w:t>Mici repetări de idei/fraze în text.</w:t>
            </w:r>
          </w:p>
          <w:p w14:paraId="414B65BA" w14:textId="77777777" w:rsidR="001478A2" w:rsidRPr="00BF37E5" w:rsidRDefault="001478A2" w:rsidP="004A295A">
            <w:pPr>
              <w:spacing w:after="30"/>
              <w:rPr>
                <w:lang w:val="ro-RO"/>
              </w:rPr>
            </w:pPr>
            <w:r w:rsidRPr="00BF37E5">
              <w:rPr>
                <w:sz w:val="17"/>
                <w:szCs w:val="17"/>
                <w:lang w:val="ro-RO"/>
              </w:rPr>
              <w:t>Unele date nu sunt preluate din surse primare.</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048A7295" w14:textId="77777777" w:rsidR="001478A2" w:rsidRPr="00BF37E5" w:rsidRDefault="001478A2" w:rsidP="004A295A">
            <w:pPr>
              <w:spacing w:after="30"/>
              <w:rPr>
                <w:lang w:val="ro-RO"/>
              </w:rPr>
            </w:pPr>
            <w:r w:rsidRPr="00BF37E5">
              <w:rPr>
                <w:sz w:val="17"/>
                <w:szCs w:val="17"/>
                <w:lang w:val="ro-RO"/>
              </w:rPr>
              <w:t>Cercetarea respectă etica și deontologia profesională.</w:t>
            </w:r>
          </w:p>
          <w:p w14:paraId="4E5A61B8" w14:textId="77777777" w:rsidR="001478A2" w:rsidRPr="00BF37E5" w:rsidRDefault="001478A2" w:rsidP="004A295A">
            <w:pPr>
              <w:spacing w:after="30"/>
              <w:rPr>
                <w:lang w:val="ro-RO"/>
              </w:rPr>
            </w:pPr>
            <w:r w:rsidRPr="00BF37E5">
              <w:rPr>
                <w:sz w:val="17"/>
                <w:szCs w:val="17"/>
                <w:lang w:val="ro-RO"/>
              </w:rPr>
              <w:t>Mici erori la citarea de surse.</w:t>
            </w:r>
          </w:p>
          <w:p w14:paraId="7C63B465" w14:textId="77777777" w:rsidR="001478A2" w:rsidRPr="00BF37E5" w:rsidRDefault="001478A2" w:rsidP="004A295A">
            <w:pPr>
              <w:spacing w:after="30"/>
              <w:rPr>
                <w:lang w:val="ro-RO"/>
              </w:rPr>
            </w:pPr>
            <w:r w:rsidRPr="00BF37E5">
              <w:rPr>
                <w:sz w:val="17"/>
                <w:szCs w:val="17"/>
                <w:lang w:val="ro-RO"/>
              </w:rPr>
              <w:t>Unele neclarități la indicarea aportului personal.</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80C7DC1" w14:textId="77777777" w:rsidR="001478A2" w:rsidRPr="00BF37E5" w:rsidRDefault="001478A2" w:rsidP="004A295A">
            <w:pPr>
              <w:spacing w:after="30"/>
              <w:rPr>
                <w:lang w:val="ro-RO"/>
              </w:rPr>
            </w:pPr>
            <w:r w:rsidRPr="00BF37E5">
              <w:rPr>
                <w:sz w:val="17"/>
                <w:szCs w:val="17"/>
                <w:lang w:val="ro-RO"/>
              </w:rPr>
              <w:t>Principiile eticii și ale deontologiei sunt respectate totalmente.</w:t>
            </w:r>
          </w:p>
          <w:p w14:paraId="324120B8" w14:textId="77777777" w:rsidR="001478A2" w:rsidRPr="00BF37E5" w:rsidRDefault="001478A2" w:rsidP="004A295A">
            <w:pPr>
              <w:spacing w:after="30"/>
              <w:rPr>
                <w:lang w:val="ro-RO"/>
              </w:rPr>
            </w:pPr>
            <w:r w:rsidRPr="00BF37E5">
              <w:rPr>
                <w:sz w:val="17"/>
                <w:szCs w:val="17"/>
                <w:lang w:val="ro-RO"/>
              </w:rPr>
              <w:t>Toate frazele și ideile preluate de la alți autori sunt indicate riguros.</w:t>
            </w:r>
          </w:p>
          <w:p w14:paraId="0790F0E3" w14:textId="77777777" w:rsidR="001478A2" w:rsidRPr="00BF37E5" w:rsidRDefault="001478A2" w:rsidP="004A295A">
            <w:pPr>
              <w:spacing w:after="30"/>
              <w:rPr>
                <w:lang w:val="ro-RO"/>
              </w:rPr>
            </w:pPr>
            <w:r w:rsidRPr="00BF37E5">
              <w:rPr>
                <w:sz w:val="17"/>
                <w:szCs w:val="17"/>
                <w:lang w:val="ro-RO"/>
              </w:rPr>
              <w:t>Este evidențiat distinct aportul autorului și lipsesc orice suspiciuni de fraude științifice.</w:t>
            </w:r>
          </w:p>
        </w:tc>
      </w:tr>
      <w:tr w:rsidR="001478A2" w:rsidRPr="00BF37E5" w14:paraId="6365FD07"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6E9A3FD6" w14:textId="77777777" w:rsidR="001478A2" w:rsidRPr="00BF37E5" w:rsidRDefault="001478A2" w:rsidP="004A295A">
            <w:pPr>
              <w:jc w:val="center"/>
              <w:rPr>
                <w:lang w:val="ro-RO"/>
              </w:rPr>
            </w:pPr>
            <w:r w:rsidRPr="00BF37E5">
              <w:rPr>
                <w:b/>
                <w:bCs/>
                <w:sz w:val="18"/>
                <w:szCs w:val="18"/>
                <w:lang w:val="ro-RO"/>
              </w:rPr>
              <w:t>6.</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2E8FF7CB" w14:textId="77777777" w:rsidR="001478A2" w:rsidRPr="00BF37E5" w:rsidRDefault="001478A2" w:rsidP="004A295A">
            <w:pPr>
              <w:rPr>
                <w:lang w:val="ro-RO"/>
              </w:rPr>
            </w:pPr>
            <w:r w:rsidRPr="00BF37E5">
              <w:rPr>
                <w:b/>
                <w:bCs/>
                <w:sz w:val="18"/>
                <w:szCs w:val="18"/>
                <w:lang w:val="ro-RO"/>
              </w:rPr>
              <w:t>Calitatea susținerii publice</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6421F4BF" w14:textId="77777777" w:rsidR="001478A2" w:rsidRPr="00BF37E5" w:rsidRDefault="001478A2" w:rsidP="004A295A">
            <w:pPr>
              <w:spacing w:after="30"/>
              <w:rPr>
                <w:lang w:val="ro-RO"/>
              </w:rPr>
            </w:pPr>
            <w:r w:rsidRPr="00BF37E5">
              <w:rPr>
                <w:sz w:val="17"/>
                <w:szCs w:val="17"/>
                <w:lang w:val="ro-RO"/>
              </w:rPr>
              <w:t>Lipsa unei logici de prezentare sau a unor informații relevante.</w:t>
            </w:r>
          </w:p>
          <w:p w14:paraId="05B7209A" w14:textId="77777777" w:rsidR="001478A2" w:rsidRPr="00BF37E5" w:rsidRDefault="001478A2" w:rsidP="004A295A">
            <w:pPr>
              <w:spacing w:after="30"/>
              <w:rPr>
                <w:lang w:val="ro-RO"/>
              </w:rPr>
            </w:pPr>
            <w:r w:rsidRPr="00BF37E5">
              <w:rPr>
                <w:sz w:val="17"/>
                <w:szCs w:val="17"/>
                <w:lang w:val="ro-RO"/>
              </w:rPr>
              <w:t>Prea multă/puțină informație pentru timpul alocat.</w:t>
            </w:r>
          </w:p>
          <w:p w14:paraId="5D6A65EC" w14:textId="77777777" w:rsidR="001478A2" w:rsidRPr="00BF37E5" w:rsidRDefault="001478A2" w:rsidP="004A295A">
            <w:pPr>
              <w:spacing w:after="30"/>
              <w:rPr>
                <w:lang w:val="ro-RO"/>
              </w:rPr>
            </w:pPr>
            <w:r w:rsidRPr="00BF37E5">
              <w:rPr>
                <w:sz w:val="17"/>
                <w:szCs w:val="17"/>
                <w:lang w:val="ro-RO"/>
              </w:rPr>
              <w:t>Neprezentarea sau prezentarea evazivă a rezultatelor cercetării.</w:t>
            </w:r>
          </w:p>
          <w:p w14:paraId="55D4EE7E" w14:textId="77777777" w:rsidR="001478A2" w:rsidRPr="00BF37E5" w:rsidRDefault="001478A2" w:rsidP="004A295A">
            <w:pPr>
              <w:spacing w:after="30"/>
              <w:rPr>
                <w:lang w:val="ro-RO"/>
              </w:rPr>
            </w:pPr>
            <w:r w:rsidRPr="00BF37E5">
              <w:rPr>
                <w:sz w:val="17"/>
                <w:szCs w:val="17"/>
                <w:lang w:val="ro-RO"/>
              </w:rPr>
              <w:t>Necunoașterea sau cunoașterea slabă/insuficientă a temei de cercetare.</w:t>
            </w:r>
          </w:p>
          <w:p w14:paraId="64CE36DB" w14:textId="77777777" w:rsidR="001478A2" w:rsidRPr="00BF37E5" w:rsidRDefault="001478A2" w:rsidP="004A295A">
            <w:pPr>
              <w:spacing w:after="30"/>
              <w:rPr>
                <w:lang w:val="ro-RO"/>
              </w:rPr>
            </w:pPr>
            <w:r w:rsidRPr="00BF37E5">
              <w:rPr>
                <w:sz w:val="17"/>
                <w:szCs w:val="17"/>
                <w:lang w:val="ro-RO"/>
              </w:rPr>
              <w:t>Răspunsuri ce nu reflectă/nu se bazează pe rezultatele studiului.</w:t>
            </w:r>
          </w:p>
          <w:p w14:paraId="561B5CA7" w14:textId="77777777" w:rsidR="001478A2" w:rsidRPr="00BF37E5" w:rsidRDefault="001478A2" w:rsidP="004A295A">
            <w:pPr>
              <w:spacing w:after="30"/>
              <w:rPr>
                <w:lang w:val="ro-RO"/>
              </w:rPr>
            </w:pPr>
            <w:r w:rsidRPr="00BF37E5">
              <w:rPr>
                <w:sz w:val="17"/>
                <w:szCs w:val="17"/>
                <w:lang w:val="ro-RO"/>
              </w:rPr>
              <w:t xml:space="preserve">Calitatea slabă a </w:t>
            </w:r>
            <w:proofErr w:type="spellStart"/>
            <w:r w:rsidRPr="00BF37E5">
              <w:rPr>
                <w:sz w:val="17"/>
                <w:szCs w:val="17"/>
                <w:lang w:val="ro-RO"/>
              </w:rPr>
              <w:t>slide</w:t>
            </w:r>
            <w:proofErr w:type="spellEnd"/>
            <w:r w:rsidRPr="00BF37E5">
              <w:rPr>
                <w:sz w:val="17"/>
                <w:szCs w:val="17"/>
                <w:lang w:val="ro-RO"/>
              </w:rPr>
              <w:t>-urilor/materialelor prezentate.</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72BE5E7D" w14:textId="77777777" w:rsidR="001478A2" w:rsidRPr="00BF37E5" w:rsidRDefault="001478A2" w:rsidP="004A295A">
            <w:pPr>
              <w:spacing w:after="30"/>
              <w:rPr>
                <w:lang w:val="ro-RO"/>
              </w:rPr>
            </w:pPr>
            <w:r w:rsidRPr="00BF37E5">
              <w:rPr>
                <w:sz w:val="17"/>
                <w:szCs w:val="17"/>
                <w:lang w:val="ro-RO"/>
              </w:rPr>
              <w:t>O logică slabă a expunerii informației.</w:t>
            </w:r>
          </w:p>
          <w:p w14:paraId="0C3BC9DD" w14:textId="77777777" w:rsidR="001478A2" w:rsidRPr="00BF37E5" w:rsidRDefault="001478A2" w:rsidP="004A295A">
            <w:pPr>
              <w:spacing w:after="30"/>
              <w:rPr>
                <w:lang w:val="ro-RO"/>
              </w:rPr>
            </w:pPr>
            <w:r w:rsidRPr="00BF37E5">
              <w:rPr>
                <w:sz w:val="17"/>
                <w:szCs w:val="17"/>
                <w:lang w:val="ro-RO"/>
              </w:rPr>
              <w:t>Neprezentarea unor informații relevante.</w:t>
            </w:r>
          </w:p>
          <w:p w14:paraId="6CBBDEB3" w14:textId="77777777" w:rsidR="001478A2" w:rsidRPr="00BF37E5" w:rsidRDefault="001478A2" w:rsidP="004A295A">
            <w:pPr>
              <w:spacing w:after="30"/>
              <w:rPr>
                <w:lang w:val="ro-RO"/>
              </w:rPr>
            </w:pPr>
            <w:r w:rsidRPr="00BF37E5">
              <w:rPr>
                <w:sz w:val="17"/>
                <w:szCs w:val="17"/>
                <w:lang w:val="ro-RO"/>
              </w:rPr>
              <w:t>Subiecte sau concepte relevante descrise inexact.</w:t>
            </w:r>
          </w:p>
          <w:p w14:paraId="7E5B7ACD" w14:textId="77777777" w:rsidR="001478A2" w:rsidRPr="00BF37E5" w:rsidRDefault="001478A2" w:rsidP="004A295A">
            <w:pPr>
              <w:spacing w:after="30"/>
              <w:rPr>
                <w:lang w:val="ro-RO"/>
              </w:rPr>
            </w:pPr>
            <w:r w:rsidRPr="00BF37E5">
              <w:rPr>
                <w:sz w:val="17"/>
                <w:szCs w:val="17"/>
                <w:lang w:val="ro-RO"/>
              </w:rPr>
              <w:t>Probleme de planificare a timpului.</w:t>
            </w:r>
          </w:p>
          <w:p w14:paraId="1682FB64" w14:textId="77777777" w:rsidR="001478A2" w:rsidRPr="00BF37E5" w:rsidRDefault="001478A2" w:rsidP="004A295A">
            <w:pPr>
              <w:spacing w:after="30"/>
              <w:rPr>
                <w:lang w:val="ro-RO"/>
              </w:rPr>
            </w:pPr>
            <w:r w:rsidRPr="00BF37E5">
              <w:rPr>
                <w:sz w:val="17"/>
                <w:szCs w:val="17"/>
                <w:lang w:val="ro-RO"/>
              </w:rPr>
              <w:t>Lipsa discuțiilor/informațiilor relevante, substanțiale.</w:t>
            </w:r>
          </w:p>
          <w:p w14:paraId="39F2FAFA" w14:textId="77777777" w:rsidR="001478A2" w:rsidRPr="00BF37E5" w:rsidRDefault="001478A2" w:rsidP="004A295A">
            <w:pPr>
              <w:spacing w:after="30"/>
              <w:rPr>
                <w:lang w:val="ro-RO"/>
              </w:rPr>
            </w:pPr>
            <w:r w:rsidRPr="00BF37E5">
              <w:rPr>
                <w:sz w:val="17"/>
                <w:szCs w:val="17"/>
                <w:lang w:val="ro-RO"/>
              </w:rPr>
              <w:t>Răspunsuri ce nu se bazează în întregime pe rezultatele studiului.</w:t>
            </w:r>
          </w:p>
          <w:p w14:paraId="399325E2" w14:textId="77777777" w:rsidR="001478A2" w:rsidRPr="00BF37E5" w:rsidRDefault="001478A2" w:rsidP="004A295A">
            <w:pPr>
              <w:spacing w:after="30"/>
              <w:rPr>
                <w:lang w:val="ro-RO"/>
              </w:rPr>
            </w:pPr>
            <w:r w:rsidRPr="00BF37E5">
              <w:rPr>
                <w:sz w:val="17"/>
                <w:szCs w:val="17"/>
                <w:lang w:val="ro-RO"/>
              </w:rPr>
              <w:t xml:space="preserve">Calitatea moderată a </w:t>
            </w:r>
            <w:proofErr w:type="spellStart"/>
            <w:r w:rsidRPr="00BF37E5">
              <w:rPr>
                <w:sz w:val="17"/>
                <w:szCs w:val="17"/>
                <w:lang w:val="ro-RO"/>
              </w:rPr>
              <w:t>slide</w:t>
            </w:r>
            <w:proofErr w:type="spellEnd"/>
            <w:r w:rsidRPr="00BF37E5">
              <w:rPr>
                <w:sz w:val="17"/>
                <w:szCs w:val="17"/>
                <w:lang w:val="ro-RO"/>
              </w:rPr>
              <w:t>-urilor/materialelor prezentate.</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5D211981" w14:textId="77777777" w:rsidR="001478A2" w:rsidRPr="00BF37E5" w:rsidRDefault="001478A2" w:rsidP="004A295A">
            <w:pPr>
              <w:spacing w:after="30"/>
              <w:rPr>
                <w:lang w:val="ro-RO"/>
              </w:rPr>
            </w:pPr>
            <w:r w:rsidRPr="00BF37E5">
              <w:rPr>
                <w:sz w:val="17"/>
                <w:szCs w:val="17"/>
                <w:lang w:val="ro-RO"/>
              </w:rPr>
              <w:t>O ordine și o logică bună a prezentării, dar cu unele informații irelevante.</w:t>
            </w:r>
          </w:p>
          <w:p w14:paraId="59DC51DD" w14:textId="77777777" w:rsidR="001478A2" w:rsidRPr="00BF37E5" w:rsidRDefault="001478A2" w:rsidP="004A295A">
            <w:pPr>
              <w:spacing w:after="30"/>
              <w:rPr>
                <w:lang w:val="ro-RO"/>
              </w:rPr>
            </w:pPr>
            <w:r w:rsidRPr="00BF37E5">
              <w:rPr>
                <w:sz w:val="17"/>
                <w:szCs w:val="17"/>
                <w:lang w:val="ro-RO"/>
              </w:rPr>
              <w:t>Unele probleme de planificare a timpului.</w:t>
            </w:r>
          </w:p>
          <w:p w14:paraId="743D699E" w14:textId="77777777" w:rsidR="001478A2" w:rsidRPr="00BF37E5" w:rsidRDefault="001478A2" w:rsidP="004A295A">
            <w:pPr>
              <w:spacing w:after="30"/>
              <w:rPr>
                <w:lang w:val="ro-RO"/>
              </w:rPr>
            </w:pPr>
            <w:r w:rsidRPr="00BF37E5">
              <w:rPr>
                <w:sz w:val="17"/>
                <w:szCs w:val="17"/>
                <w:lang w:val="ro-RO"/>
              </w:rPr>
              <w:t>Puține inexactități sau omisiuni.</w:t>
            </w:r>
          </w:p>
          <w:p w14:paraId="7309C689" w14:textId="77777777" w:rsidR="001478A2" w:rsidRPr="00BF37E5" w:rsidRDefault="001478A2" w:rsidP="004A295A">
            <w:pPr>
              <w:spacing w:after="30"/>
              <w:rPr>
                <w:lang w:val="ro-RO"/>
              </w:rPr>
            </w:pPr>
            <w:r w:rsidRPr="00BF37E5">
              <w:rPr>
                <w:sz w:val="17"/>
                <w:szCs w:val="17"/>
                <w:lang w:val="ro-RO"/>
              </w:rPr>
              <w:t>Răspunsuri bazate, în general, pe rezultatele studiului.</w:t>
            </w:r>
          </w:p>
          <w:p w14:paraId="59126470" w14:textId="77777777" w:rsidR="001478A2" w:rsidRPr="00BF37E5" w:rsidRDefault="001478A2" w:rsidP="004A295A">
            <w:pPr>
              <w:spacing w:after="30"/>
              <w:rPr>
                <w:lang w:val="ro-RO"/>
              </w:rPr>
            </w:pPr>
            <w:r w:rsidRPr="00BF37E5">
              <w:rPr>
                <w:sz w:val="17"/>
                <w:szCs w:val="17"/>
                <w:lang w:val="ro-RO"/>
              </w:rPr>
              <w:t xml:space="preserve">Calitate bună a </w:t>
            </w:r>
            <w:proofErr w:type="spellStart"/>
            <w:r w:rsidRPr="00BF37E5">
              <w:rPr>
                <w:sz w:val="17"/>
                <w:szCs w:val="17"/>
                <w:lang w:val="ro-RO"/>
              </w:rPr>
              <w:t>slide</w:t>
            </w:r>
            <w:proofErr w:type="spellEnd"/>
            <w:r w:rsidRPr="00BF37E5">
              <w:rPr>
                <w:sz w:val="17"/>
                <w:szCs w:val="17"/>
                <w:lang w:val="ro-RO"/>
              </w:rPr>
              <w:t>-urilor/materialelor prezentate.</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1A40178" w14:textId="77777777" w:rsidR="001478A2" w:rsidRPr="00BF37E5" w:rsidRDefault="001478A2" w:rsidP="004A295A">
            <w:pPr>
              <w:spacing w:after="30"/>
              <w:rPr>
                <w:lang w:val="ro-RO"/>
              </w:rPr>
            </w:pPr>
            <w:r w:rsidRPr="00BF37E5">
              <w:rPr>
                <w:sz w:val="17"/>
                <w:szCs w:val="17"/>
                <w:lang w:val="ro-RO"/>
              </w:rPr>
              <w:t>Ordine logică a prezentării, cu informații relevante și aproape complete.</w:t>
            </w:r>
          </w:p>
          <w:p w14:paraId="7BD917D4" w14:textId="77777777" w:rsidR="001478A2" w:rsidRPr="00BF37E5" w:rsidRDefault="001478A2" w:rsidP="004A295A">
            <w:pPr>
              <w:spacing w:after="30"/>
              <w:rPr>
                <w:lang w:val="ro-RO"/>
              </w:rPr>
            </w:pPr>
            <w:r w:rsidRPr="00BF37E5">
              <w:rPr>
                <w:sz w:val="17"/>
                <w:szCs w:val="17"/>
                <w:lang w:val="ro-RO"/>
              </w:rPr>
              <w:t>Planificare adecvată a timpului.</w:t>
            </w:r>
          </w:p>
          <w:p w14:paraId="52742BE8" w14:textId="77777777" w:rsidR="001478A2" w:rsidRPr="00BF37E5" w:rsidRDefault="001478A2" w:rsidP="004A295A">
            <w:pPr>
              <w:spacing w:after="30"/>
              <w:rPr>
                <w:lang w:val="ro-RO"/>
              </w:rPr>
            </w:pPr>
            <w:r w:rsidRPr="00BF37E5">
              <w:rPr>
                <w:sz w:val="17"/>
                <w:szCs w:val="17"/>
                <w:lang w:val="ro-RO"/>
              </w:rPr>
              <w:t>Discuții suficiente și cu puține erori.</w:t>
            </w:r>
          </w:p>
          <w:p w14:paraId="4DC541EA" w14:textId="77777777" w:rsidR="001478A2" w:rsidRPr="00BF37E5" w:rsidRDefault="001478A2" w:rsidP="004A295A">
            <w:pPr>
              <w:spacing w:after="30"/>
              <w:rPr>
                <w:lang w:val="ro-RO"/>
              </w:rPr>
            </w:pPr>
            <w:r w:rsidRPr="00BF37E5">
              <w:rPr>
                <w:sz w:val="17"/>
                <w:szCs w:val="17"/>
                <w:lang w:val="ro-RO"/>
              </w:rPr>
              <w:t>Răspunsuri potrivite și bazate pe rezultatele studiului.</w:t>
            </w:r>
          </w:p>
          <w:p w14:paraId="237E97A9" w14:textId="77777777" w:rsidR="001478A2" w:rsidRPr="00BF37E5" w:rsidRDefault="001478A2" w:rsidP="004A295A">
            <w:pPr>
              <w:spacing w:after="30"/>
              <w:rPr>
                <w:lang w:val="ro-RO"/>
              </w:rPr>
            </w:pPr>
            <w:r w:rsidRPr="00BF37E5">
              <w:rPr>
                <w:sz w:val="17"/>
                <w:szCs w:val="17"/>
                <w:lang w:val="ro-RO"/>
              </w:rPr>
              <w:t xml:space="preserve">Calitate foarte bună a </w:t>
            </w:r>
            <w:proofErr w:type="spellStart"/>
            <w:r w:rsidRPr="00BF37E5">
              <w:rPr>
                <w:sz w:val="17"/>
                <w:szCs w:val="17"/>
                <w:lang w:val="ro-RO"/>
              </w:rPr>
              <w:t>slide</w:t>
            </w:r>
            <w:proofErr w:type="spellEnd"/>
            <w:r w:rsidRPr="00BF37E5">
              <w:rPr>
                <w:sz w:val="17"/>
                <w:szCs w:val="17"/>
                <w:lang w:val="ro-RO"/>
              </w:rPr>
              <w:t>-urilor/materialelor prezentate.</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4A8CE637" w14:textId="77777777" w:rsidR="001478A2" w:rsidRPr="00BF37E5" w:rsidRDefault="001478A2" w:rsidP="004A295A">
            <w:pPr>
              <w:spacing w:after="30"/>
              <w:rPr>
                <w:lang w:val="ro-RO"/>
              </w:rPr>
            </w:pPr>
            <w:r w:rsidRPr="00BF37E5">
              <w:rPr>
                <w:sz w:val="17"/>
                <w:szCs w:val="17"/>
                <w:lang w:val="ro-RO"/>
              </w:rPr>
              <w:t>Informația prezentată este completă, expusă logic, inteligibilă.</w:t>
            </w:r>
          </w:p>
          <w:p w14:paraId="1A68B22F" w14:textId="77777777" w:rsidR="001478A2" w:rsidRPr="00BF37E5" w:rsidRDefault="001478A2" w:rsidP="004A295A">
            <w:pPr>
              <w:spacing w:after="30"/>
              <w:rPr>
                <w:lang w:val="ro-RO"/>
              </w:rPr>
            </w:pPr>
            <w:r w:rsidRPr="00BF37E5">
              <w:rPr>
                <w:sz w:val="17"/>
                <w:szCs w:val="17"/>
                <w:lang w:val="ro-RO"/>
              </w:rPr>
              <w:t>O foarte bună planificare a timpului.</w:t>
            </w:r>
          </w:p>
          <w:p w14:paraId="3D88859F" w14:textId="77777777" w:rsidR="001478A2" w:rsidRPr="00BF37E5" w:rsidRDefault="001478A2" w:rsidP="004A295A">
            <w:pPr>
              <w:spacing w:after="30"/>
              <w:rPr>
                <w:lang w:val="ro-RO"/>
              </w:rPr>
            </w:pPr>
            <w:r w:rsidRPr="00BF37E5">
              <w:rPr>
                <w:sz w:val="17"/>
                <w:szCs w:val="17"/>
                <w:lang w:val="ro-RO"/>
              </w:rPr>
              <w:t>Discuții tematice substanțiale, care necesită capacități de gândire critică.</w:t>
            </w:r>
          </w:p>
          <w:p w14:paraId="397B08B7" w14:textId="77777777" w:rsidR="001478A2" w:rsidRPr="00BF37E5" w:rsidRDefault="001478A2" w:rsidP="004A295A">
            <w:pPr>
              <w:spacing w:after="30"/>
              <w:rPr>
                <w:lang w:val="ro-RO"/>
              </w:rPr>
            </w:pPr>
            <w:r w:rsidRPr="00BF37E5">
              <w:rPr>
                <w:sz w:val="17"/>
                <w:szCs w:val="17"/>
                <w:lang w:val="ro-RO"/>
              </w:rPr>
              <w:t>Răspunsuri relevante, bazate pe rezultatele studiului.</w:t>
            </w:r>
          </w:p>
          <w:p w14:paraId="400A3A29" w14:textId="77777777" w:rsidR="001478A2" w:rsidRPr="00BF37E5" w:rsidRDefault="001478A2" w:rsidP="004A295A">
            <w:pPr>
              <w:spacing w:after="30"/>
              <w:rPr>
                <w:lang w:val="ro-RO"/>
              </w:rPr>
            </w:pPr>
            <w:r w:rsidRPr="00BF37E5">
              <w:rPr>
                <w:sz w:val="17"/>
                <w:szCs w:val="17"/>
                <w:lang w:val="ro-RO"/>
              </w:rPr>
              <w:t xml:space="preserve">Calitate superioară a </w:t>
            </w:r>
            <w:proofErr w:type="spellStart"/>
            <w:r w:rsidRPr="00BF37E5">
              <w:rPr>
                <w:sz w:val="17"/>
                <w:szCs w:val="17"/>
                <w:lang w:val="ro-RO"/>
              </w:rPr>
              <w:t>slide</w:t>
            </w:r>
            <w:proofErr w:type="spellEnd"/>
            <w:r w:rsidRPr="00BF37E5">
              <w:rPr>
                <w:sz w:val="17"/>
                <w:szCs w:val="17"/>
                <w:lang w:val="ro-RO"/>
              </w:rPr>
              <w:t>-urilor/materialelor prezentate.</w:t>
            </w:r>
          </w:p>
        </w:tc>
      </w:tr>
      <w:tr w:rsidR="001478A2" w:rsidRPr="00BF37E5" w14:paraId="7326034A" w14:textId="77777777" w:rsidTr="004A295A">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5AA8CFFB" w14:textId="77777777" w:rsidR="001478A2" w:rsidRPr="00BF37E5" w:rsidRDefault="001478A2" w:rsidP="004A295A">
            <w:pPr>
              <w:jc w:val="center"/>
              <w:rPr>
                <w:lang w:val="ro-RO"/>
              </w:rPr>
            </w:pPr>
            <w:r w:rsidRPr="00BF37E5">
              <w:rPr>
                <w:b/>
                <w:bCs/>
                <w:sz w:val="18"/>
                <w:szCs w:val="18"/>
                <w:lang w:val="ro-RO"/>
              </w:rPr>
              <w:t>7.</w:t>
            </w:r>
          </w:p>
        </w:tc>
        <w:tc>
          <w:tcPr>
            <w:tcW w:w="1230"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tcPr>
          <w:p w14:paraId="193FB33E" w14:textId="77777777" w:rsidR="001478A2" w:rsidRPr="00BF37E5" w:rsidRDefault="001478A2" w:rsidP="004A295A">
            <w:pPr>
              <w:rPr>
                <w:lang w:val="ro-RO"/>
              </w:rPr>
            </w:pPr>
            <w:r w:rsidRPr="00BF37E5">
              <w:rPr>
                <w:b/>
                <w:bCs/>
                <w:sz w:val="18"/>
                <w:szCs w:val="18"/>
                <w:lang w:val="ro-RO"/>
              </w:rPr>
              <w:t>Publicarea în ediții științifice / prezentarea la conferințe științifice</w:t>
            </w:r>
          </w:p>
        </w:tc>
        <w:tc>
          <w:tcPr>
            <w:tcW w:w="22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BCC09F2" w14:textId="77777777" w:rsidR="001478A2" w:rsidRPr="00BF37E5" w:rsidRDefault="001478A2" w:rsidP="004A295A">
            <w:pPr>
              <w:spacing w:after="30"/>
              <w:rPr>
                <w:lang w:val="ro-RO"/>
              </w:rPr>
            </w:pPr>
            <w:r w:rsidRPr="00BF37E5">
              <w:rPr>
                <w:sz w:val="17"/>
                <w:szCs w:val="17"/>
                <w:lang w:val="ro-RO"/>
              </w:rPr>
              <w:t>Nu se îndeplinesc cerințele minime de publicare, stabilite pentru o teză de doctorat: sub 5 publicații sau sub 3 articole în reviste științifice de profil acreditate.</w:t>
            </w:r>
          </w:p>
        </w:tc>
        <w:tc>
          <w:tcPr>
            <w:tcW w:w="22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A65A24" w14:textId="77777777" w:rsidR="001478A2" w:rsidRPr="00BF37E5" w:rsidRDefault="001478A2" w:rsidP="004A295A">
            <w:pPr>
              <w:spacing w:after="30"/>
              <w:rPr>
                <w:lang w:val="ro-RO"/>
              </w:rPr>
            </w:pPr>
            <w:r w:rsidRPr="00BF37E5">
              <w:rPr>
                <w:sz w:val="17"/>
                <w:szCs w:val="17"/>
                <w:lang w:val="ro-RO"/>
              </w:rPr>
              <w:t xml:space="preserve">Publicarea în reviste științifice de profil acreditate și în culegeri ale conferințelor; îndeplinirea cerințelor minime de publicare pentru o teză de </w:t>
            </w:r>
            <w:r w:rsidRPr="00BF37E5">
              <w:rPr>
                <w:sz w:val="17"/>
                <w:szCs w:val="17"/>
                <w:lang w:val="ro-RO"/>
              </w:rPr>
              <w:lastRenderedPageBreak/>
              <w:t>doctorat (minimum 5 publicații, inclusiv 3 articole în reviste de profil acreditate).</w:t>
            </w:r>
          </w:p>
        </w:tc>
        <w:tc>
          <w:tcPr>
            <w:tcW w:w="234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1DCC6A9" w14:textId="77777777" w:rsidR="001478A2" w:rsidRPr="00BF37E5" w:rsidRDefault="001478A2" w:rsidP="004A295A">
            <w:pPr>
              <w:spacing w:after="30"/>
              <w:rPr>
                <w:lang w:val="ro-RO"/>
              </w:rPr>
            </w:pPr>
            <w:r w:rsidRPr="00BF37E5">
              <w:rPr>
                <w:sz w:val="17"/>
                <w:szCs w:val="17"/>
                <w:lang w:val="ro-RO"/>
              </w:rPr>
              <w:lastRenderedPageBreak/>
              <w:t xml:space="preserve">Publicarea a minimum 5 articole în reviste și culegeri, dintre care cel puțin o publicație într-o revistă științifică din țările clasate peste Republica Moldova în </w:t>
            </w:r>
            <w:r w:rsidRPr="00BF37E5">
              <w:rPr>
                <w:sz w:val="17"/>
                <w:szCs w:val="17"/>
                <w:lang w:val="ro-RO"/>
              </w:rPr>
              <w:lastRenderedPageBreak/>
              <w:t xml:space="preserve">clasamentul </w:t>
            </w:r>
            <w:proofErr w:type="spellStart"/>
            <w:r w:rsidRPr="00BF37E5">
              <w:rPr>
                <w:sz w:val="17"/>
                <w:szCs w:val="17"/>
                <w:lang w:val="ro-RO"/>
              </w:rPr>
              <w:t>Scimago</w:t>
            </w:r>
            <w:proofErr w:type="spellEnd"/>
            <w:r w:rsidRPr="00BF37E5">
              <w:rPr>
                <w:sz w:val="17"/>
                <w:szCs w:val="17"/>
                <w:lang w:val="ro-RO"/>
              </w:rPr>
              <w:t xml:space="preserve"> sau, în cazul tezelor de doctorat din domeniul științelor umaniste, ce abordează tematici de cercetare cu caracter local, toate cele 5 articole să fie publicate în reviste științifice de profil acreditate, din care cel puțin 1 articol în reviste științifice de profil (categoriile A, B+, B).</w:t>
            </w:r>
          </w:p>
          <w:p w14:paraId="5DBE01FB" w14:textId="77777777" w:rsidR="001478A2" w:rsidRPr="00BF37E5" w:rsidRDefault="001478A2" w:rsidP="004A295A">
            <w:pPr>
              <w:spacing w:after="30"/>
              <w:rPr>
                <w:lang w:val="ro-RO"/>
              </w:rPr>
            </w:pPr>
            <w:r w:rsidRPr="00BF37E5">
              <w:rPr>
                <w:sz w:val="17"/>
                <w:szCs w:val="17"/>
                <w:lang w:val="ro-RO"/>
              </w:rPr>
              <w:t>Participarea cu postere/comunicări la 3 conferințe științifice, dintre care cel puțin una internațională.</w:t>
            </w:r>
          </w:p>
          <w:p w14:paraId="5D5EEA0D" w14:textId="77777777" w:rsidR="001478A2" w:rsidRPr="00BF37E5" w:rsidRDefault="001478A2" w:rsidP="004A295A">
            <w:pPr>
              <w:spacing w:after="30"/>
              <w:rPr>
                <w:lang w:val="ro-RO"/>
              </w:rPr>
            </w:pPr>
            <w:r w:rsidRPr="00BF37E5">
              <w:rPr>
                <w:sz w:val="17"/>
                <w:szCs w:val="17"/>
                <w:lang w:val="ro-RO"/>
              </w:rPr>
              <w:t>În cazul tezelor axate pe cercetarea aplicativă și dezvoltarea experimentală, precum și ale celor din cadrul doctoratului profesional, calificativul „Bine” poate fi acordat dacă candidatul deține cereri de brevete/brevete și alte proprietăți intelectuale (modele și desene industriale, soiuri de plante, copyright, know-how ș.a.) la AGEPI.</w:t>
            </w:r>
          </w:p>
        </w:tc>
        <w:tc>
          <w:tcPr>
            <w:tcW w:w="198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1D45D5D5" w14:textId="77777777" w:rsidR="001478A2" w:rsidRPr="00BF37E5" w:rsidRDefault="001478A2" w:rsidP="004A295A">
            <w:pPr>
              <w:spacing w:after="30"/>
              <w:rPr>
                <w:lang w:val="ro-RO"/>
              </w:rPr>
            </w:pPr>
            <w:r w:rsidRPr="00BF37E5">
              <w:rPr>
                <w:sz w:val="17"/>
                <w:szCs w:val="17"/>
                <w:lang w:val="ro-RO"/>
              </w:rPr>
              <w:lastRenderedPageBreak/>
              <w:t xml:space="preserve">Publicarea a minimum 5 articole în reviste și culegeri din Republica Moldova și de peste hotare, dintre care cel puțin 2 articole în ediții </w:t>
            </w:r>
            <w:r w:rsidRPr="00BF37E5">
              <w:rPr>
                <w:sz w:val="17"/>
                <w:szCs w:val="17"/>
                <w:lang w:val="ro-RO"/>
              </w:rPr>
              <w:lastRenderedPageBreak/>
              <w:t>științifice incluse în cele mai importante baze de date internaționale acceptate de ANACEC, sau, în cazul tezelor de doctorat din domeniul științelor umaniste, ce abordează tematici de cercetare cu caracter local, cel puțin 2 articole în reviste științifice de profil (categoriile A, B+, B), incluse în cele mai importante baze de date internaționale acceptate de ANACEC.</w:t>
            </w:r>
          </w:p>
          <w:p w14:paraId="1B290F71" w14:textId="77777777" w:rsidR="001478A2" w:rsidRPr="00BF37E5" w:rsidRDefault="001478A2" w:rsidP="004A295A">
            <w:pPr>
              <w:spacing w:after="30"/>
              <w:rPr>
                <w:lang w:val="ro-RO"/>
              </w:rPr>
            </w:pPr>
            <w:r w:rsidRPr="00BF37E5">
              <w:rPr>
                <w:sz w:val="17"/>
                <w:szCs w:val="17"/>
                <w:lang w:val="ro-RO"/>
              </w:rPr>
              <w:t>Participarea cu postere/comunicări la 3 conferințe științifice, dintre care cel puțin una internațională.</w:t>
            </w:r>
          </w:p>
          <w:p w14:paraId="11422B55" w14:textId="77777777" w:rsidR="001478A2" w:rsidRPr="00BF37E5" w:rsidRDefault="001478A2" w:rsidP="004A295A">
            <w:pPr>
              <w:spacing w:after="30"/>
              <w:rPr>
                <w:lang w:val="ro-RO"/>
              </w:rPr>
            </w:pPr>
            <w:r w:rsidRPr="00BF37E5">
              <w:rPr>
                <w:sz w:val="17"/>
                <w:szCs w:val="17"/>
                <w:lang w:val="ro-RO"/>
              </w:rPr>
              <w:t>În cazul tezelor axate pe cercetarea aplicativă și dezvoltarea experimentală, precum și ale celor din cadrul doctoratului profesional, calificativul „Foarte bine” poate fi acordat dacă candidatul deține cereri de brevete/brevete și alte proprietăți intelectuale (modele și desene industriale, soiuri de plante, copyright, know-how ș.a.) la alte oficii de brevetare internaționale și naționale.</w:t>
            </w:r>
          </w:p>
        </w:tc>
        <w:tc>
          <w:tcPr>
            <w:tcW w:w="252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14:paraId="32852815" w14:textId="77777777" w:rsidR="001478A2" w:rsidRPr="00BF37E5" w:rsidRDefault="001478A2" w:rsidP="004A295A">
            <w:pPr>
              <w:spacing w:after="30"/>
              <w:rPr>
                <w:lang w:val="ro-RO"/>
              </w:rPr>
            </w:pPr>
            <w:r w:rsidRPr="00BF37E5">
              <w:rPr>
                <w:sz w:val="17"/>
                <w:szCs w:val="17"/>
                <w:lang w:val="ro-RO"/>
              </w:rPr>
              <w:lastRenderedPageBreak/>
              <w:t xml:space="preserve">Publicarea a minimum 5 articole în reviste și culegeri din Republica Moldova și de peste hotare, dintre care cel puțin 2 articole în reviste științifice </w:t>
            </w:r>
            <w:r w:rsidRPr="00BF37E5">
              <w:rPr>
                <w:sz w:val="17"/>
                <w:szCs w:val="17"/>
                <w:lang w:val="ro-RO"/>
              </w:rPr>
              <w:lastRenderedPageBreak/>
              <w:t xml:space="preserve">incluse în bazele de date Web of </w:t>
            </w:r>
            <w:proofErr w:type="spellStart"/>
            <w:r w:rsidRPr="00BF37E5">
              <w:rPr>
                <w:sz w:val="17"/>
                <w:szCs w:val="17"/>
                <w:lang w:val="ro-RO"/>
              </w:rPr>
              <w:t>Science</w:t>
            </w:r>
            <w:proofErr w:type="spellEnd"/>
            <w:r w:rsidRPr="00BF37E5">
              <w:rPr>
                <w:sz w:val="17"/>
                <w:szCs w:val="17"/>
                <w:lang w:val="ro-RO"/>
              </w:rPr>
              <w:t xml:space="preserve"> sau </w:t>
            </w:r>
            <w:proofErr w:type="spellStart"/>
            <w:r w:rsidRPr="00BF37E5">
              <w:rPr>
                <w:sz w:val="17"/>
                <w:szCs w:val="17"/>
                <w:lang w:val="ro-RO"/>
              </w:rPr>
              <w:t>Scopus</w:t>
            </w:r>
            <w:proofErr w:type="spellEnd"/>
            <w:r w:rsidRPr="00BF37E5">
              <w:rPr>
                <w:sz w:val="17"/>
                <w:szCs w:val="17"/>
                <w:lang w:val="ro-RO"/>
              </w:rPr>
              <w:t>.</w:t>
            </w:r>
          </w:p>
          <w:p w14:paraId="395F7D0E" w14:textId="77777777" w:rsidR="001478A2" w:rsidRPr="00BF37E5" w:rsidRDefault="001478A2" w:rsidP="004A295A">
            <w:pPr>
              <w:spacing w:after="30"/>
              <w:rPr>
                <w:lang w:val="ro-RO"/>
              </w:rPr>
            </w:pPr>
            <w:r w:rsidRPr="00BF37E5">
              <w:rPr>
                <w:sz w:val="17"/>
                <w:szCs w:val="17"/>
                <w:lang w:val="ro-RO"/>
              </w:rPr>
              <w:t>Participarea cu postere/comunicări la minimum 3 conferințe științifice, dintre care cel puțin 2 internaționale. Participarea în proiecte științifice instituționale sau internaționale.</w:t>
            </w:r>
          </w:p>
          <w:p w14:paraId="1F4D4A3F" w14:textId="77777777" w:rsidR="001478A2" w:rsidRPr="00BF37E5" w:rsidRDefault="001478A2" w:rsidP="004A295A">
            <w:pPr>
              <w:spacing w:after="30"/>
              <w:rPr>
                <w:lang w:val="ro-RO"/>
              </w:rPr>
            </w:pPr>
            <w:r w:rsidRPr="00BF37E5">
              <w:rPr>
                <w:sz w:val="17"/>
                <w:szCs w:val="17"/>
                <w:lang w:val="ro-RO"/>
              </w:rPr>
              <w:t>În cazul tezelor axate pe cercetarea aplicativă și dezvoltarea experimentală, precum și ale celor din cadrul doctoratului profesional, calificativul „Excelent” poate fi acordat în lipsa îndeplinirii cerințelor de publicare indicate, dacă candidatul deține cereri de brevete/brevete la USPTO, EPO sau JPO.</w:t>
            </w:r>
          </w:p>
        </w:tc>
      </w:tr>
    </w:tbl>
    <w:p w14:paraId="145914C3" w14:textId="77777777" w:rsidR="001478A2" w:rsidRPr="00BF37E5" w:rsidRDefault="001478A2" w:rsidP="001478A2">
      <w:pPr>
        <w:spacing w:before="120" w:after="120"/>
        <w:rPr>
          <w:lang w:val="ro-RO"/>
        </w:rPr>
      </w:pPr>
    </w:p>
    <w:p w14:paraId="387E3F74" w14:textId="77777777" w:rsidR="001478A2" w:rsidRPr="00BF37E5" w:rsidRDefault="001478A2" w:rsidP="001478A2">
      <w:pPr>
        <w:spacing w:before="120" w:after="120"/>
        <w:rPr>
          <w:lang w:val="ro-RO"/>
        </w:rPr>
      </w:pPr>
      <w:r w:rsidRPr="00BF37E5">
        <w:rPr>
          <w:sz w:val="20"/>
          <w:szCs w:val="20"/>
          <w:lang w:val="ro-RO"/>
        </w:rPr>
        <w:t>Data completării formularului: _______________________</w:t>
      </w:r>
    </w:p>
    <w:p w14:paraId="5E550AF9" w14:textId="77777777" w:rsidR="001478A2" w:rsidRPr="00BF37E5" w:rsidRDefault="001478A2" w:rsidP="001478A2">
      <w:pPr>
        <w:spacing w:after="60"/>
        <w:rPr>
          <w:lang w:val="ro-RO"/>
        </w:rPr>
      </w:pPr>
      <w:r w:rsidRPr="00BF37E5">
        <w:rPr>
          <w:sz w:val="20"/>
          <w:szCs w:val="20"/>
          <w:lang w:val="ro-RO"/>
        </w:rPr>
        <w:t>Prenume, NUME (evaluator): _________________________________________</w:t>
      </w:r>
    </w:p>
    <w:p w14:paraId="7F92D762" w14:textId="77777777" w:rsidR="001478A2" w:rsidRPr="00BF37E5" w:rsidRDefault="001478A2" w:rsidP="001478A2">
      <w:pPr>
        <w:spacing w:after="60"/>
        <w:rPr>
          <w:lang w:val="ro-RO"/>
        </w:rPr>
      </w:pPr>
      <w:r w:rsidRPr="00BF37E5">
        <w:rPr>
          <w:sz w:val="20"/>
          <w:szCs w:val="20"/>
          <w:lang w:val="ro-RO"/>
        </w:rPr>
        <w:t>Funcția în cadrul SȘȘD: ____________________________________________</w:t>
      </w:r>
    </w:p>
    <w:p w14:paraId="3F5DBE24" w14:textId="77777777" w:rsidR="001478A2" w:rsidRPr="00BF37E5" w:rsidRDefault="001478A2" w:rsidP="001478A2">
      <w:pPr>
        <w:spacing w:after="240"/>
        <w:rPr>
          <w:lang w:val="ro-RO"/>
        </w:rPr>
      </w:pPr>
      <w:r w:rsidRPr="00BF37E5">
        <w:rPr>
          <w:sz w:val="20"/>
          <w:szCs w:val="20"/>
          <w:lang w:val="ro-RO"/>
        </w:rPr>
        <w:t>Semnătura: _________________________________________________</w:t>
      </w:r>
    </w:p>
    <w:p w14:paraId="0A54485E" w14:textId="77777777" w:rsidR="001478A2" w:rsidRPr="00BF37E5" w:rsidRDefault="001478A2" w:rsidP="001478A2">
      <w:pPr>
        <w:spacing w:before="120" w:after="120"/>
        <w:rPr>
          <w:lang w:val="ro-RO"/>
        </w:rPr>
      </w:pPr>
      <w:r w:rsidRPr="00BF37E5">
        <w:rPr>
          <w:b/>
          <w:bCs/>
          <w:i/>
          <w:iCs/>
          <w:sz w:val="20"/>
          <w:szCs w:val="20"/>
          <w:lang w:val="ro-RO"/>
        </w:rPr>
        <w:lastRenderedPageBreak/>
        <w:t>Notă:</w:t>
      </w:r>
    </w:p>
    <w:p w14:paraId="5E68F718" w14:textId="77777777" w:rsidR="001478A2" w:rsidRPr="00BF37E5" w:rsidRDefault="001478A2" w:rsidP="001478A2">
      <w:pPr>
        <w:spacing w:after="240"/>
        <w:rPr>
          <w:lang w:val="ro-RO"/>
        </w:rPr>
      </w:pPr>
      <w:r w:rsidRPr="00BF37E5">
        <w:rPr>
          <w:i/>
          <w:iCs/>
          <w:sz w:val="20"/>
          <w:szCs w:val="20"/>
          <w:lang w:val="ro-RO"/>
        </w:rPr>
        <w:t>Formularul, completat ca media formularelor membrilor SȘȘD / CSP a TD, se va semna de Președintele SȘȘD / Președintele CSP a TD.</w:t>
      </w:r>
    </w:p>
    <w:p w14:paraId="7BDC2F5A" w14:textId="77777777" w:rsidR="001478A2" w:rsidRPr="00BF37E5" w:rsidRDefault="001478A2" w:rsidP="001478A2">
      <w:pPr>
        <w:spacing w:before="120" w:after="120"/>
        <w:rPr>
          <w:lang w:val="ro-RO"/>
        </w:rPr>
      </w:pPr>
      <w:r w:rsidRPr="00BF37E5">
        <w:rPr>
          <w:b/>
          <w:bCs/>
          <w:sz w:val="20"/>
          <w:szCs w:val="20"/>
          <w:lang w:val="ro-RO"/>
        </w:rPr>
        <w:t>Modul de stabilire a calificativului tezei de doctorat (conform Ordinului ME nr. 514 din 05.12.2017):</w:t>
      </w:r>
    </w:p>
    <w:p w14:paraId="49119584" w14:textId="77777777" w:rsidR="001478A2" w:rsidRPr="00BF37E5" w:rsidRDefault="001478A2" w:rsidP="001478A2">
      <w:pPr>
        <w:spacing w:after="80"/>
        <w:rPr>
          <w:lang w:val="ro-RO"/>
        </w:rPr>
      </w:pPr>
      <w:r w:rsidRPr="00BF37E5">
        <w:rPr>
          <w:sz w:val="20"/>
          <w:szCs w:val="20"/>
          <w:lang w:val="ro-RO"/>
        </w:rPr>
        <w:t>• Calificativul general al tezei de doctorat constituie media calificativelor obținute la fiecare criteriu.</w:t>
      </w:r>
    </w:p>
    <w:p w14:paraId="42A1D287" w14:textId="77777777" w:rsidR="001478A2" w:rsidRPr="00BF37E5" w:rsidRDefault="001478A2" w:rsidP="001478A2">
      <w:pPr>
        <w:spacing w:after="80"/>
        <w:rPr>
          <w:lang w:val="ro-RO"/>
        </w:rPr>
      </w:pPr>
      <w:r w:rsidRPr="00BF37E5">
        <w:rPr>
          <w:sz w:val="20"/>
          <w:szCs w:val="20"/>
          <w:lang w:val="ro-RO"/>
        </w:rPr>
        <w:t>• Pentru facilitarea calculării calificativului mediu se poate recurge la convertirea calificativelor în puncte, după cum urmează:</w:t>
      </w:r>
    </w:p>
    <w:p w14:paraId="55165C42" w14:textId="77777777" w:rsidR="001478A2" w:rsidRPr="00BF37E5" w:rsidRDefault="001478A2" w:rsidP="001478A2">
      <w:pPr>
        <w:spacing w:after="40"/>
        <w:rPr>
          <w:lang w:val="ro-RO"/>
        </w:rPr>
      </w:pPr>
      <w:r w:rsidRPr="00BF37E5">
        <w:rPr>
          <w:sz w:val="20"/>
          <w:szCs w:val="20"/>
          <w:lang w:val="ro-RO"/>
        </w:rPr>
        <w:t xml:space="preserve">    o  Excelent = 4 puncte</w:t>
      </w:r>
    </w:p>
    <w:p w14:paraId="55DE3A4C" w14:textId="77777777" w:rsidR="001478A2" w:rsidRPr="00BF37E5" w:rsidRDefault="001478A2" w:rsidP="001478A2">
      <w:pPr>
        <w:spacing w:after="40"/>
        <w:rPr>
          <w:lang w:val="ro-RO"/>
        </w:rPr>
      </w:pPr>
      <w:r w:rsidRPr="00BF37E5">
        <w:rPr>
          <w:sz w:val="20"/>
          <w:szCs w:val="20"/>
          <w:lang w:val="ro-RO"/>
        </w:rPr>
        <w:t xml:space="preserve">    o  Foarte bine = 3 puncte</w:t>
      </w:r>
    </w:p>
    <w:p w14:paraId="496F6C25" w14:textId="77777777" w:rsidR="001478A2" w:rsidRPr="00BF37E5" w:rsidRDefault="001478A2" w:rsidP="001478A2">
      <w:pPr>
        <w:spacing w:after="40"/>
        <w:rPr>
          <w:lang w:val="ro-RO"/>
        </w:rPr>
      </w:pPr>
      <w:r w:rsidRPr="00BF37E5">
        <w:rPr>
          <w:sz w:val="20"/>
          <w:szCs w:val="20"/>
          <w:lang w:val="ro-RO"/>
        </w:rPr>
        <w:t xml:space="preserve">    o  Bine = 2 puncte</w:t>
      </w:r>
    </w:p>
    <w:p w14:paraId="5294AEEB" w14:textId="77777777" w:rsidR="001478A2" w:rsidRPr="00BF37E5" w:rsidRDefault="001478A2" w:rsidP="001478A2">
      <w:pPr>
        <w:spacing w:after="40"/>
        <w:rPr>
          <w:lang w:val="ro-RO"/>
        </w:rPr>
      </w:pPr>
      <w:r w:rsidRPr="00BF37E5">
        <w:rPr>
          <w:sz w:val="20"/>
          <w:szCs w:val="20"/>
          <w:lang w:val="ro-RO"/>
        </w:rPr>
        <w:t xml:space="preserve">    o  Satisfăcător = 1 punct</w:t>
      </w:r>
    </w:p>
    <w:p w14:paraId="2D07414B" w14:textId="77777777" w:rsidR="001478A2" w:rsidRPr="00BF37E5" w:rsidRDefault="001478A2" w:rsidP="001478A2">
      <w:pPr>
        <w:spacing w:after="120"/>
        <w:rPr>
          <w:lang w:val="ro-RO"/>
        </w:rPr>
      </w:pPr>
      <w:r w:rsidRPr="00BF37E5">
        <w:rPr>
          <w:sz w:val="20"/>
          <w:szCs w:val="20"/>
          <w:lang w:val="ro-RO"/>
        </w:rPr>
        <w:t xml:space="preserve">    o  Nesatisfăcător = 0 puncte</w:t>
      </w:r>
    </w:p>
    <w:p w14:paraId="0A609E82" w14:textId="77777777" w:rsidR="001478A2" w:rsidRPr="00BF37E5" w:rsidRDefault="001478A2" w:rsidP="001478A2">
      <w:pPr>
        <w:spacing w:before="60" w:after="80"/>
        <w:rPr>
          <w:lang w:val="ro-RO"/>
        </w:rPr>
      </w:pPr>
      <w:r w:rsidRPr="00BF37E5">
        <w:rPr>
          <w:sz w:val="20"/>
          <w:szCs w:val="20"/>
          <w:lang w:val="ro-RO"/>
        </w:rPr>
        <w:t>Calificativul general al tezei devine calificativ final al tezei de doctorat în condițiile în care sunt îndeplinite următoarele cerințe:</w:t>
      </w:r>
    </w:p>
    <w:p w14:paraId="37ADA6E9" w14:textId="77777777" w:rsidR="001478A2" w:rsidRPr="00BF37E5" w:rsidRDefault="001478A2" w:rsidP="001478A2">
      <w:pPr>
        <w:spacing w:after="80"/>
        <w:rPr>
          <w:lang w:val="ro-RO"/>
        </w:rPr>
      </w:pPr>
      <w:r w:rsidRPr="00BF37E5">
        <w:rPr>
          <w:sz w:val="20"/>
          <w:szCs w:val="20"/>
          <w:lang w:val="ro-RO"/>
        </w:rPr>
        <w:t xml:space="preserve">• Calificativele obținute la criteriile „Suportul metodologic al lucrării” și „Relevanța științifică a rezultatelor” nu pot fi inferioare calificativului „Foarte bine” dacă candidatul este autor/coautor al unei lucrări incluse în bazele de date Web of </w:t>
      </w:r>
      <w:proofErr w:type="spellStart"/>
      <w:r w:rsidRPr="00BF37E5">
        <w:rPr>
          <w:sz w:val="20"/>
          <w:szCs w:val="20"/>
          <w:lang w:val="ro-RO"/>
        </w:rPr>
        <w:t>Science</w:t>
      </w:r>
      <w:proofErr w:type="spellEnd"/>
      <w:r w:rsidRPr="00BF37E5">
        <w:rPr>
          <w:sz w:val="20"/>
          <w:szCs w:val="20"/>
          <w:lang w:val="ro-RO"/>
        </w:rPr>
        <w:t xml:space="preserve"> sau </w:t>
      </w:r>
      <w:proofErr w:type="spellStart"/>
      <w:r w:rsidRPr="00BF37E5">
        <w:rPr>
          <w:sz w:val="20"/>
          <w:szCs w:val="20"/>
          <w:lang w:val="ro-RO"/>
        </w:rPr>
        <w:t>Scopus</w:t>
      </w:r>
      <w:proofErr w:type="spellEnd"/>
      <w:r w:rsidRPr="00BF37E5">
        <w:rPr>
          <w:sz w:val="20"/>
          <w:szCs w:val="20"/>
          <w:lang w:val="ro-RO"/>
        </w:rPr>
        <w:t>.</w:t>
      </w:r>
    </w:p>
    <w:p w14:paraId="1BE90FA4" w14:textId="77777777" w:rsidR="001478A2" w:rsidRPr="00BF37E5" w:rsidRDefault="001478A2" w:rsidP="001478A2">
      <w:pPr>
        <w:spacing w:after="80"/>
        <w:rPr>
          <w:lang w:val="ro-RO"/>
        </w:rPr>
      </w:pPr>
      <w:r w:rsidRPr="00BF37E5">
        <w:rPr>
          <w:sz w:val="20"/>
          <w:szCs w:val="20"/>
          <w:lang w:val="ro-RO"/>
        </w:rPr>
        <w:t>• Calificativul final al tezei nu poate fi superior calificativului atribuit la criteriul „Publicarea în ediții științifice / prezentarea la conferințe științifice”, cu excepția tezelor axate strict pe cercetarea aplicativă și dezvoltarea experimentală, precum și ale celor din cadrul doctoratului profesional.</w:t>
      </w:r>
    </w:p>
    <w:p w14:paraId="5709B5A2" w14:textId="77777777" w:rsidR="001478A2" w:rsidRPr="00BF37E5" w:rsidRDefault="001478A2" w:rsidP="001478A2">
      <w:pPr>
        <w:spacing w:after="80"/>
        <w:rPr>
          <w:lang w:val="ro-RO"/>
        </w:rPr>
      </w:pPr>
      <w:r w:rsidRPr="00BF37E5">
        <w:rPr>
          <w:sz w:val="20"/>
          <w:szCs w:val="20"/>
          <w:lang w:val="ro-RO"/>
        </w:rPr>
        <w:t>• Calificativul final al tezei nu poate fi superior calificativului „Bine” dacă la unul din criterii este atribuit calificativul „Nesatisfăcător”.</w:t>
      </w:r>
    </w:p>
    <w:p w14:paraId="2A89E464" w14:textId="77777777" w:rsidR="001478A2" w:rsidRPr="00BF37E5" w:rsidRDefault="001478A2" w:rsidP="001478A2">
      <w:pPr>
        <w:spacing w:after="160"/>
        <w:rPr>
          <w:lang w:val="ro-RO"/>
        </w:rPr>
      </w:pPr>
      <w:r w:rsidRPr="00BF37E5">
        <w:rPr>
          <w:sz w:val="20"/>
          <w:szCs w:val="20"/>
          <w:lang w:val="ro-RO"/>
        </w:rPr>
        <w:t>• Calificativul final al tezei va fi „Nesatisfăcător” dacă la criteriul „Respectarea eticii și deontologiei profesionale” a fost atribuit calificativul „Nesatisfăcător”.</w:t>
      </w:r>
    </w:p>
    <w:p w14:paraId="070B9052" w14:textId="77777777" w:rsidR="001478A2" w:rsidRPr="00D469B0" w:rsidRDefault="001478A2" w:rsidP="001478A2">
      <w:pPr>
        <w:spacing w:before="120" w:after="120"/>
        <w:rPr>
          <w:lang w:val="ro-RO"/>
        </w:rPr>
        <w:sectPr w:rsidR="001478A2" w:rsidRPr="00D469B0" w:rsidSect="001478A2">
          <w:pgSz w:w="15840" w:h="12240" w:orient="landscape"/>
          <w:pgMar w:top="1000" w:right="1000" w:bottom="1000" w:left="1902" w:header="500" w:footer="500" w:gutter="0"/>
          <w:cols w:space="720"/>
          <w:formProt w:val="0"/>
          <w:docGrid w:linePitch="360"/>
        </w:sectPr>
      </w:pPr>
      <w:r w:rsidRPr="00BF37E5">
        <w:rPr>
          <w:i/>
          <w:iCs/>
          <w:sz w:val="18"/>
          <w:szCs w:val="18"/>
          <w:lang w:val="ro-RO"/>
        </w:rPr>
        <w:t>Referințe normative: Ordinul Ministerului Educației, Culturii și Cercetării nr. 514 din 05.12.2017 cu privire la aprobarea Regulamentului de atribuire a calificativelor tezelor de doctorat. Lista bazelor de date internaționale acceptate de ANACEC este cea aprobată prin Decizia Consiliului de Conducere al ANACEC nr. 2 din 27.12.2019 (disponibilă la: https://anacec.md/files/Lista-baze-date-27.12.2019.pdf).</w:t>
      </w:r>
    </w:p>
    <w:p w14:paraId="190908B8" w14:textId="77777777" w:rsidR="00801162" w:rsidRDefault="00801162"/>
    <w:sectPr w:rsidR="00801162" w:rsidSect="001478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F"/>
    <w:rsid w:val="00044972"/>
    <w:rsid w:val="001478A2"/>
    <w:rsid w:val="00262965"/>
    <w:rsid w:val="00705301"/>
    <w:rsid w:val="00801162"/>
    <w:rsid w:val="00C342DF"/>
    <w:rsid w:val="00F6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236235"/>
  <w15:chartTrackingRefBased/>
  <w15:docId w15:val="{2417E45C-A9A8-BB44-A212-63E87982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8A2"/>
    <w:pPr>
      <w:suppressAutoHyphens/>
      <w:spacing w:after="0" w:line="240" w:lineRule="auto"/>
    </w:pPr>
    <w:rPr>
      <w:rFonts w:ascii="Times New Roman" w:eastAsia="Times New Roman" w:hAnsi="Times New Roman" w:cs="Times New Roman"/>
      <w:kern w:val="0"/>
      <w:lang w:eastAsia="zh-CN" w:bidi="hi-IN"/>
      <w14:ligatures w14:val="none"/>
    </w:rPr>
  </w:style>
  <w:style w:type="paragraph" w:styleId="Heading1">
    <w:name w:val="heading 1"/>
    <w:basedOn w:val="Normal"/>
    <w:next w:val="Normal"/>
    <w:link w:val="Heading1Char"/>
    <w:uiPriority w:val="9"/>
    <w:qFormat/>
    <w:rsid w:val="00C342DF"/>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ro-RO" w:eastAsia="en-US" w:bidi="ar-SA"/>
      <w14:ligatures w14:val="standardContextual"/>
    </w:rPr>
  </w:style>
  <w:style w:type="paragraph" w:styleId="Heading2">
    <w:name w:val="heading 2"/>
    <w:basedOn w:val="Normal"/>
    <w:next w:val="Normal"/>
    <w:link w:val="Heading2Char"/>
    <w:uiPriority w:val="9"/>
    <w:semiHidden/>
    <w:unhideWhenUsed/>
    <w:qFormat/>
    <w:rsid w:val="00C342DF"/>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ro-RO" w:eastAsia="en-US" w:bidi="ar-SA"/>
      <w14:ligatures w14:val="standardContextual"/>
    </w:rPr>
  </w:style>
  <w:style w:type="paragraph" w:styleId="Heading3">
    <w:name w:val="heading 3"/>
    <w:basedOn w:val="Normal"/>
    <w:next w:val="Normal"/>
    <w:link w:val="Heading3Char"/>
    <w:uiPriority w:val="9"/>
    <w:semiHidden/>
    <w:unhideWhenUsed/>
    <w:qFormat/>
    <w:rsid w:val="00C342DF"/>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ro-RO" w:eastAsia="en-US" w:bidi="ar-SA"/>
      <w14:ligatures w14:val="standardContextual"/>
    </w:rPr>
  </w:style>
  <w:style w:type="paragraph" w:styleId="Heading4">
    <w:name w:val="heading 4"/>
    <w:basedOn w:val="Normal"/>
    <w:next w:val="Normal"/>
    <w:link w:val="Heading4Char"/>
    <w:uiPriority w:val="9"/>
    <w:semiHidden/>
    <w:unhideWhenUsed/>
    <w:qFormat/>
    <w:rsid w:val="00C342DF"/>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ro-RO" w:eastAsia="en-US" w:bidi="ar-SA"/>
      <w14:ligatures w14:val="standardContextual"/>
    </w:rPr>
  </w:style>
  <w:style w:type="paragraph" w:styleId="Heading5">
    <w:name w:val="heading 5"/>
    <w:basedOn w:val="Normal"/>
    <w:next w:val="Normal"/>
    <w:link w:val="Heading5Char"/>
    <w:uiPriority w:val="9"/>
    <w:semiHidden/>
    <w:unhideWhenUsed/>
    <w:qFormat/>
    <w:rsid w:val="00C342DF"/>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ro-RO" w:eastAsia="en-US" w:bidi="ar-SA"/>
      <w14:ligatures w14:val="standardContextual"/>
    </w:rPr>
  </w:style>
  <w:style w:type="paragraph" w:styleId="Heading6">
    <w:name w:val="heading 6"/>
    <w:basedOn w:val="Normal"/>
    <w:next w:val="Normal"/>
    <w:link w:val="Heading6Char"/>
    <w:uiPriority w:val="9"/>
    <w:semiHidden/>
    <w:unhideWhenUsed/>
    <w:qFormat/>
    <w:rsid w:val="00C342DF"/>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ro-RO" w:eastAsia="en-US" w:bidi="ar-SA"/>
      <w14:ligatures w14:val="standardContextual"/>
    </w:rPr>
  </w:style>
  <w:style w:type="paragraph" w:styleId="Heading7">
    <w:name w:val="heading 7"/>
    <w:basedOn w:val="Normal"/>
    <w:next w:val="Normal"/>
    <w:link w:val="Heading7Char"/>
    <w:uiPriority w:val="9"/>
    <w:semiHidden/>
    <w:unhideWhenUsed/>
    <w:qFormat/>
    <w:rsid w:val="00C342DF"/>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ro-RO" w:eastAsia="en-US" w:bidi="ar-SA"/>
      <w14:ligatures w14:val="standardContextual"/>
    </w:rPr>
  </w:style>
  <w:style w:type="paragraph" w:styleId="Heading8">
    <w:name w:val="heading 8"/>
    <w:basedOn w:val="Normal"/>
    <w:next w:val="Normal"/>
    <w:link w:val="Heading8Char"/>
    <w:uiPriority w:val="9"/>
    <w:semiHidden/>
    <w:unhideWhenUsed/>
    <w:qFormat/>
    <w:rsid w:val="00C342DF"/>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ro-RO" w:eastAsia="en-US" w:bidi="ar-SA"/>
      <w14:ligatures w14:val="standardContextual"/>
    </w:rPr>
  </w:style>
  <w:style w:type="paragraph" w:styleId="Heading9">
    <w:name w:val="heading 9"/>
    <w:basedOn w:val="Normal"/>
    <w:next w:val="Normal"/>
    <w:link w:val="Heading9Char"/>
    <w:uiPriority w:val="9"/>
    <w:semiHidden/>
    <w:unhideWhenUsed/>
    <w:qFormat/>
    <w:rsid w:val="00C342DF"/>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ro-RO"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UTMTabelAcademic">
    <w:name w:val="UTM_Tabel Academic"/>
    <w:basedOn w:val="TableGridLight"/>
    <w:uiPriority w:val="99"/>
    <w:rsid w:val="00044972"/>
    <w:tblPr/>
    <w:tblStylePr w:type="firstRow">
      <w:rPr>
        <w:rFonts w:ascii="Times New Roman" w:hAnsi="Times New Roman"/>
        <w:b/>
      </w:rPr>
      <w:tblPr/>
      <w:tcPr>
        <w:tcBorders>
          <w:top w:val="single" w:sz="8" w:space="0" w:color="000000" w:themeColor="text1"/>
          <w:left w:val="nil"/>
        </w:tcBorders>
      </w:tcPr>
    </w:tblStylePr>
    <w:tblStylePr w:type="firstCol">
      <w:rPr>
        <w:rFonts w:ascii="Times New Roman" w:hAnsi="Times New Roman"/>
        <w:b/>
      </w:rPr>
    </w:tblStylePr>
  </w:style>
  <w:style w:type="table" w:styleId="TableGridLight">
    <w:name w:val="Grid Table Light"/>
    <w:basedOn w:val="TableNormal"/>
    <w:uiPriority w:val="40"/>
    <w:rsid w:val="000449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UTMTabelAcademic"/>
    <w:uiPriority w:val="46"/>
    <w:rsid w:val="000449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Times New Roman" w:hAnsi="Times New Roman"/>
        <w:b/>
        <w:bCs/>
      </w:rPr>
      <w:tblPr/>
      <w:tcPr>
        <w:tcBorders>
          <w:top w:val="single" w:sz="8" w:space="0" w:color="000000" w:themeColor="text1"/>
          <w:left w:val="nil"/>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rFonts w:ascii="Times New Roman" w:hAnsi="Times New Roman"/>
        <w:b/>
        <w:bCs/>
      </w:rPr>
    </w:tblStylePr>
    <w:tblStylePr w:type="lastCol">
      <w:rPr>
        <w:b/>
        <w:bCs/>
      </w:rPr>
    </w:tblStylePr>
  </w:style>
  <w:style w:type="character" w:customStyle="1" w:styleId="Heading1Char">
    <w:name w:val="Heading 1 Char"/>
    <w:basedOn w:val="DefaultParagraphFont"/>
    <w:link w:val="Heading1"/>
    <w:uiPriority w:val="9"/>
    <w:rsid w:val="00C342DF"/>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C342DF"/>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342DF"/>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342DF"/>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342DF"/>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342D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342DF"/>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342D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342DF"/>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342DF"/>
    <w:pPr>
      <w:suppressAutoHyphens w:val="0"/>
      <w:spacing w:after="80"/>
      <w:contextualSpacing/>
    </w:pPr>
    <w:rPr>
      <w:rFonts w:asciiTheme="majorHAnsi" w:eastAsiaTheme="majorEastAsia" w:hAnsiTheme="majorHAnsi" w:cstheme="majorBidi"/>
      <w:spacing w:val="-10"/>
      <w:kern w:val="28"/>
      <w:sz w:val="56"/>
      <w:szCs w:val="56"/>
      <w:lang w:val="ro-RO" w:eastAsia="en-US" w:bidi="ar-SA"/>
      <w14:ligatures w14:val="standardContextual"/>
    </w:rPr>
  </w:style>
  <w:style w:type="character" w:customStyle="1" w:styleId="TitleChar">
    <w:name w:val="Title Char"/>
    <w:basedOn w:val="DefaultParagraphFont"/>
    <w:link w:val="Title"/>
    <w:uiPriority w:val="10"/>
    <w:rsid w:val="00C342D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342DF"/>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ro-RO" w:eastAsia="en-US" w:bidi="ar-SA"/>
      <w14:ligatures w14:val="standardContextual"/>
    </w:rPr>
  </w:style>
  <w:style w:type="character" w:customStyle="1" w:styleId="SubtitleChar">
    <w:name w:val="Subtitle Char"/>
    <w:basedOn w:val="DefaultParagraphFont"/>
    <w:link w:val="Subtitle"/>
    <w:uiPriority w:val="11"/>
    <w:rsid w:val="00C342D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342DF"/>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ro-RO" w:eastAsia="en-US" w:bidi="ar-SA"/>
      <w14:ligatures w14:val="standardContextual"/>
    </w:rPr>
  </w:style>
  <w:style w:type="character" w:customStyle="1" w:styleId="QuoteChar">
    <w:name w:val="Quote Char"/>
    <w:basedOn w:val="DefaultParagraphFont"/>
    <w:link w:val="Quote"/>
    <w:uiPriority w:val="29"/>
    <w:rsid w:val="00C342DF"/>
    <w:rPr>
      <w:i/>
      <w:iCs/>
      <w:color w:val="404040" w:themeColor="text1" w:themeTint="BF"/>
      <w:lang w:val="ro-RO"/>
    </w:rPr>
  </w:style>
  <w:style w:type="paragraph" w:styleId="ListParagraph">
    <w:name w:val="List Paragraph"/>
    <w:basedOn w:val="Normal"/>
    <w:uiPriority w:val="34"/>
    <w:qFormat/>
    <w:rsid w:val="00C342DF"/>
    <w:pPr>
      <w:suppressAutoHyphens w:val="0"/>
      <w:spacing w:after="160" w:line="278" w:lineRule="auto"/>
      <w:ind w:left="720"/>
      <w:contextualSpacing/>
    </w:pPr>
    <w:rPr>
      <w:rFonts w:asciiTheme="minorHAnsi" w:eastAsiaTheme="minorHAnsi" w:hAnsiTheme="minorHAnsi" w:cstheme="minorBidi"/>
      <w:kern w:val="2"/>
      <w:lang w:val="ro-RO" w:eastAsia="en-US" w:bidi="ar-SA"/>
      <w14:ligatures w14:val="standardContextual"/>
    </w:rPr>
  </w:style>
  <w:style w:type="character" w:styleId="IntenseEmphasis">
    <w:name w:val="Intense Emphasis"/>
    <w:basedOn w:val="DefaultParagraphFont"/>
    <w:uiPriority w:val="21"/>
    <w:qFormat/>
    <w:rsid w:val="00C342DF"/>
    <w:rPr>
      <w:i/>
      <w:iCs/>
      <w:color w:val="0F4761" w:themeColor="accent1" w:themeShade="BF"/>
    </w:rPr>
  </w:style>
  <w:style w:type="paragraph" w:styleId="IntenseQuote">
    <w:name w:val="Intense Quote"/>
    <w:basedOn w:val="Normal"/>
    <w:next w:val="Normal"/>
    <w:link w:val="IntenseQuoteChar"/>
    <w:uiPriority w:val="30"/>
    <w:qFormat/>
    <w:rsid w:val="00C342DF"/>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o-RO" w:eastAsia="en-US" w:bidi="ar-SA"/>
      <w14:ligatures w14:val="standardContextual"/>
    </w:rPr>
  </w:style>
  <w:style w:type="character" w:customStyle="1" w:styleId="IntenseQuoteChar">
    <w:name w:val="Intense Quote Char"/>
    <w:basedOn w:val="DefaultParagraphFont"/>
    <w:link w:val="IntenseQuote"/>
    <w:uiPriority w:val="30"/>
    <w:rsid w:val="00C342DF"/>
    <w:rPr>
      <w:i/>
      <w:iCs/>
      <w:color w:val="0F4761" w:themeColor="accent1" w:themeShade="BF"/>
      <w:lang w:val="ro-RO"/>
    </w:rPr>
  </w:style>
  <w:style w:type="character" w:styleId="IntenseReference">
    <w:name w:val="Intense Reference"/>
    <w:basedOn w:val="DefaultParagraphFont"/>
    <w:uiPriority w:val="32"/>
    <w:qFormat/>
    <w:rsid w:val="00C342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2662</Words>
  <Characters>15176</Characters>
  <Application>Microsoft Office Word</Application>
  <DocSecurity>0</DocSecurity>
  <Lines>126</Lines>
  <Paragraphs>35</Paragraphs>
  <ScaleCrop>false</ScaleCrop>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Siminiuc</dc:creator>
  <cp:keywords/>
  <dc:description/>
  <cp:lastModifiedBy>Rodica Siminiuc</cp:lastModifiedBy>
  <cp:revision>2</cp:revision>
  <dcterms:created xsi:type="dcterms:W3CDTF">2026-04-24T17:10:00Z</dcterms:created>
  <dcterms:modified xsi:type="dcterms:W3CDTF">2026-04-25T02:22:00Z</dcterms:modified>
</cp:coreProperties>
</file>